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102C" w14:textId="421AC46A" w:rsidR="00100D1F" w:rsidRPr="00060F0F" w:rsidRDefault="00CB2FB9" w:rsidP="003B16A3">
      <w:pPr>
        <w:tabs>
          <w:tab w:val="left" w:pos="2235"/>
        </w:tabs>
        <w:spacing w:after="0" w:line="240" w:lineRule="auto"/>
        <w:jc w:val="both"/>
        <w:rPr>
          <w:rFonts w:asciiTheme="majorHAnsi" w:eastAsia="Calibri" w:hAnsiTheme="majorHAnsi" w:cstheme="majorHAnsi"/>
          <w:b/>
          <w:color w:val="1F4E79" w:themeColor="accent1" w:themeShade="80"/>
          <w:sz w:val="20"/>
          <w:szCs w:val="20"/>
          <w:lang w:val="en-CA"/>
        </w:rPr>
      </w:pPr>
      <w:r>
        <w:rPr>
          <w:rFonts w:asciiTheme="majorHAnsi" w:eastAsia="Calibri" w:hAnsiTheme="majorHAnsi" w:cstheme="majorHAnsi"/>
          <w:b/>
          <w:color w:val="1F4E79" w:themeColor="accent1" w:themeShade="80"/>
          <w:sz w:val="20"/>
          <w:szCs w:val="20"/>
          <w:lang w:val="en-CA"/>
        </w:rPr>
        <w:t>Arsh Deep</w:t>
      </w:r>
      <w:r w:rsidR="00990C1C" w:rsidRPr="00060F0F">
        <w:rPr>
          <w:rFonts w:asciiTheme="majorHAnsi" w:eastAsia="Calibri" w:hAnsiTheme="majorHAnsi" w:cstheme="majorHAnsi"/>
          <w:b/>
          <w:color w:val="1F4E79" w:themeColor="accent1" w:themeShade="80"/>
          <w:sz w:val="20"/>
          <w:szCs w:val="20"/>
          <w:lang w:val="en-CA"/>
        </w:rPr>
        <w:tab/>
      </w:r>
    </w:p>
    <w:p w14:paraId="5878293F" w14:textId="59CF8677" w:rsidR="00786704" w:rsidRPr="00060F0F" w:rsidRDefault="00CB2FB9" w:rsidP="003B16A3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</w:pPr>
      <w:r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>36 Lathbury Street</w:t>
      </w:r>
      <w:r w:rsidR="00786704" w:rsidRPr="00060F0F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 xml:space="preserve">, </w:t>
      </w:r>
      <w:r w:rsidR="00BD6DBB" w:rsidRPr="00060F0F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>L</w:t>
      </w:r>
      <w:r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>7A</w:t>
      </w:r>
      <w:r w:rsidR="00EA6CB1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>0R5</w:t>
      </w:r>
    </w:p>
    <w:p w14:paraId="14D337BF" w14:textId="6ECC3EB2" w:rsidR="00921126" w:rsidRPr="00060F0F" w:rsidRDefault="00921126" w:rsidP="003B16A3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</w:pPr>
      <w:r w:rsidRPr="00060F0F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 xml:space="preserve">Phone: </w:t>
      </w:r>
      <w:r w:rsidR="00AC13DE" w:rsidRPr="00060F0F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>+1 (</w:t>
      </w:r>
      <w:r w:rsidR="00EA6CB1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>905</w:t>
      </w:r>
      <w:r w:rsidR="00F066BA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 xml:space="preserve">) </w:t>
      </w:r>
      <w:r w:rsidR="00EA6CB1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>783</w:t>
      </w:r>
      <w:r w:rsidR="00F066BA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>-</w:t>
      </w:r>
      <w:r w:rsidR="00EA6CB1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>3140</w:t>
      </w:r>
    </w:p>
    <w:p w14:paraId="060E5668" w14:textId="2D9BCC5C" w:rsidR="00786704" w:rsidRPr="00060F0F" w:rsidRDefault="004B5023" w:rsidP="003B16A3">
      <w:pPr>
        <w:spacing w:after="0" w:line="240" w:lineRule="auto"/>
        <w:jc w:val="both"/>
        <w:rPr>
          <w:rFonts w:asciiTheme="majorHAnsi" w:eastAsia="Calibri" w:hAnsiTheme="majorHAnsi" w:cstheme="majorHAnsi"/>
          <w:color w:val="171717" w:themeColor="background2" w:themeShade="1A"/>
          <w:sz w:val="20"/>
          <w:szCs w:val="20"/>
          <w:lang w:val="en-CA"/>
        </w:rPr>
      </w:pPr>
      <w:r w:rsidRPr="00060F0F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>E</w:t>
      </w:r>
      <w:r w:rsidR="00921126" w:rsidRPr="00060F0F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>mail</w:t>
      </w:r>
      <w:r w:rsidRPr="00060F0F">
        <w:rPr>
          <w:rFonts w:asciiTheme="majorHAnsi" w:eastAsia="Calibri" w:hAnsiTheme="majorHAnsi" w:cstheme="majorHAnsi"/>
          <w:b/>
          <w:bCs/>
          <w:color w:val="1F4E79" w:themeColor="accent1" w:themeShade="80"/>
          <w:sz w:val="20"/>
          <w:szCs w:val="20"/>
          <w:lang w:val="en-CA"/>
        </w:rPr>
        <w:t xml:space="preserve">: </w:t>
      </w:r>
      <w:hyperlink r:id="rId8" w:history="1">
        <w:r w:rsidR="00EA6CB1">
          <w:rPr>
            <w:rStyle w:val="Hyperlink"/>
            <w:rFonts w:asciiTheme="majorHAnsi" w:hAnsiTheme="majorHAnsi" w:cstheme="majorHAnsi"/>
            <w:b/>
            <w:bCs/>
            <w:sz w:val="20"/>
            <w:szCs w:val="20"/>
            <w:lang w:val="en-CA"/>
          </w:rPr>
          <w:t>arshu8222@gmail.com</w:t>
        </w:r>
      </w:hyperlink>
      <w:r w:rsidR="00AC13DE" w:rsidRPr="00060F0F">
        <w:rPr>
          <w:rFonts w:asciiTheme="majorHAnsi" w:eastAsia="Calibri" w:hAnsiTheme="majorHAnsi" w:cstheme="majorHAnsi"/>
          <w:b/>
          <w:bCs/>
          <w:color w:val="171717" w:themeColor="background2" w:themeShade="1A"/>
          <w:sz w:val="20"/>
          <w:szCs w:val="20"/>
          <w:lang w:val="en-CA"/>
        </w:rPr>
        <w:tab/>
      </w:r>
      <w:r w:rsidR="00AC13DE" w:rsidRPr="00060F0F">
        <w:rPr>
          <w:rFonts w:asciiTheme="majorHAnsi" w:eastAsia="Calibri" w:hAnsiTheme="majorHAnsi" w:cstheme="majorHAnsi"/>
          <w:color w:val="171717" w:themeColor="background2" w:themeShade="1A"/>
          <w:sz w:val="20"/>
          <w:szCs w:val="20"/>
          <w:lang w:val="en-CA"/>
        </w:rPr>
        <w:tab/>
      </w:r>
    </w:p>
    <w:p w14:paraId="6F159A36" w14:textId="15473C83" w:rsidR="00BD6DBB" w:rsidRPr="00060F0F" w:rsidRDefault="002E4E3C" w:rsidP="003B16A3">
      <w:pPr>
        <w:spacing w:after="0" w:line="240" w:lineRule="auto"/>
        <w:jc w:val="both"/>
        <w:rPr>
          <w:rFonts w:asciiTheme="majorHAnsi" w:hAnsiTheme="majorHAnsi" w:cstheme="majorHAnsi"/>
          <w:color w:val="171717" w:themeColor="background2" w:themeShade="1A"/>
          <w:sz w:val="20"/>
          <w:szCs w:val="20"/>
        </w:rPr>
      </w:pPr>
      <w:r w:rsidRPr="00060F0F">
        <w:rPr>
          <w:rFonts w:asciiTheme="majorHAnsi" w:hAnsiTheme="majorHAnsi" w:cstheme="majorHAnsi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39BB7" wp14:editId="720247F3">
                <wp:simplePos x="0" y="0"/>
                <wp:positionH relativeFrom="column">
                  <wp:posOffset>-7649</wp:posOffset>
                </wp:positionH>
                <wp:positionV relativeFrom="paragraph">
                  <wp:posOffset>95002</wp:posOffset>
                </wp:positionV>
                <wp:extent cx="691763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AD4A93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.5pt" to="54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" strokecolor="#2e74b5 [2404]" strokeweight=".5pt">
                <v:stroke joinstyle="miter"/>
              </v:line>
            </w:pict>
          </mc:Fallback>
        </mc:AlternateContent>
      </w:r>
    </w:p>
    <w:p w14:paraId="2AC9FFEE" w14:textId="489C9F1E" w:rsidR="00786704" w:rsidRPr="00CA10C2" w:rsidRDefault="00786704" w:rsidP="00CA10C2">
      <w:pPr>
        <w:tabs>
          <w:tab w:val="left" w:pos="2850"/>
        </w:tabs>
        <w:spacing w:after="0" w:line="240" w:lineRule="auto"/>
        <w:jc w:val="both"/>
        <w:rPr>
          <w:rFonts w:asciiTheme="majorHAnsi" w:hAnsiTheme="majorHAnsi" w:cstheme="majorHAnsi"/>
          <w:b/>
          <w:color w:val="171717" w:themeColor="background2" w:themeShade="1A"/>
          <w:sz w:val="20"/>
          <w:szCs w:val="20"/>
        </w:rPr>
      </w:pPr>
      <w:r w:rsidRPr="00CA10C2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Objective</w:t>
      </w:r>
      <w:r w:rsidR="002E4E3C" w:rsidRPr="00CA10C2">
        <w:rPr>
          <w:rFonts w:asciiTheme="majorHAnsi" w:hAnsiTheme="majorHAnsi" w:cstheme="majorHAnsi"/>
          <w:b/>
          <w:color w:val="171717" w:themeColor="background2" w:themeShade="1A"/>
          <w:sz w:val="20"/>
          <w:szCs w:val="20"/>
        </w:rPr>
        <w:t>:</w:t>
      </w:r>
      <w:r w:rsidRPr="00CA10C2">
        <w:rPr>
          <w:rFonts w:asciiTheme="majorHAnsi" w:hAnsiTheme="majorHAnsi" w:cstheme="majorHAnsi"/>
          <w:b/>
          <w:color w:val="171717" w:themeColor="background2" w:themeShade="1A"/>
          <w:sz w:val="20"/>
          <w:szCs w:val="20"/>
        </w:rPr>
        <w:t xml:space="preserve"> </w:t>
      </w:r>
      <w:r w:rsidR="00CA10C2" w:rsidRPr="00CA10C2">
        <w:rPr>
          <w:rFonts w:asciiTheme="majorHAnsi" w:hAnsiTheme="majorHAnsi" w:cstheme="majorHAnsi"/>
          <w:b/>
          <w:color w:val="171717" w:themeColor="background2" w:themeShade="1A"/>
          <w:sz w:val="20"/>
          <w:szCs w:val="20"/>
        </w:rPr>
        <w:tab/>
      </w:r>
    </w:p>
    <w:p w14:paraId="5BB19121" w14:textId="0612C4E4" w:rsidR="003B16A3" w:rsidRPr="00060F0F" w:rsidRDefault="003B16A3" w:rsidP="003B16A3">
      <w:pPr>
        <w:pStyle w:val="NoSpacing"/>
        <w:jc w:val="both"/>
        <w:rPr>
          <w:rFonts w:asciiTheme="majorHAnsi" w:eastAsia="Calibri" w:hAnsiTheme="majorHAnsi"/>
          <w:color w:val="171717" w:themeColor="background2" w:themeShade="1A"/>
          <w:sz w:val="20"/>
          <w:szCs w:val="20"/>
        </w:rPr>
      </w:pPr>
      <w:r w:rsidRPr="00060F0F">
        <w:rPr>
          <w:rFonts w:asciiTheme="majorHAnsi" w:eastAsia="Calibri" w:hAnsiTheme="majorHAnsi"/>
          <w:color w:val="171717" w:themeColor="background2" w:themeShade="1A"/>
          <w:sz w:val="20"/>
          <w:szCs w:val="20"/>
        </w:rPr>
        <w:t xml:space="preserve">To succeed in an environment of growth and excellence and earn a job which provides me  job satisfaction and help me to achieve personal as well as organizational </w:t>
      </w:r>
      <w:bookmarkStart w:id="0" w:name="_GoBack"/>
      <w:bookmarkEnd w:id="0"/>
      <w:r w:rsidRPr="00060F0F">
        <w:rPr>
          <w:rFonts w:asciiTheme="majorHAnsi" w:eastAsia="Calibri" w:hAnsiTheme="majorHAnsi"/>
          <w:color w:val="171717" w:themeColor="background2" w:themeShade="1A"/>
          <w:sz w:val="20"/>
          <w:szCs w:val="20"/>
        </w:rPr>
        <w:t>goals.</w:t>
      </w:r>
    </w:p>
    <w:p w14:paraId="19181348" w14:textId="4BA86A53" w:rsidR="003B16A3" w:rsidRPr="00060F0F" w:rsidRDefault="003B16A3" w:rsidP="003B16A3">
      <w:pPr>
        <w:pStyle w:val="NoSpacing"/>
        <w:jc w:val="both"/>
        <w:rPr>
          <w:rFonts w:asciiTheme="majorHAnsi" w:eastAsia="Calibri" w:hAnsiTheme="majorHAnsi"/>
          <w:color w:val="171717" w:themeColor="background2" w:themeShade="1A"/>
          <w:sz w:val="20"/>
          <w:szCs w:val="20"/>
        </w:rPr>
      </w:pPr>
    </w:p>
    <w:p w14:paraId="0B1C99C3" w14:textId="77777777" w:rsidR="003B16A3" w:rsidRPr="00060F0F" w:rsidRDefault="003B16A3" w:rsidP="00B531FD">
      <w:pPr>
        <w:spacing w:after="0" w:line="240" w:lineRule="auto"/>
        <w:rPr>
          <w:rFonts w:asciiTheme="majorHAnsi" w:eastAsia="Calibri" w:hAnsiTheme="majorHAnsi" w:cs="Times New Roman"/>
          <w:color w:val="2E74B5" w:themeColor="accent1" w:themeShade="BF"/>
          <w:sz w:val="20"/>
          <w:szCs w:val="20"/>
        </w:rPr>
      </w:pPr>
      <w:r w:rsidRPr="00060F0F"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>Education</w:t>
      </w:r>
      <w:r w:rsidRPr="00060F0F">
        <w:rPr>
          <w:rFonts w:asciiTheme="majorHAnsi" w:eastAsia="Calibri" w:hAnsiTheme="majorHAnsi" w:cs="Times New Roman"/>
          <w:color w:val="2E74B5" w:themeColor="accent1" w:themeShade="BF"/>
          <w:sz w:val="20"/>
          <w:szCs w:val="20"/>
        </w:rPr>
        <w:t>:</w:t>
      </w:r>
    </w:p>
    <w:p w14:paraId="1862BC4A" w14:textId="77777777" w:rsidR="00B531FD" w:rsidRDefault="00B531FD" w:rsidP="00B531FD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B531F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Diploma </w:t>
      </w:r>
      <w:r w:rsidR="00FA06CE" w:rsidRPr="00B531F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of Tourism Managements</w:t>
      </w:r>
      <w:r w:rsidR="00FC661B" w:rsidRPr="00B531F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[ </w:t>
      </w:r>
      <w:r w:rsidRPr="00B531F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Pursuing ]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br/>
      </w:r>
      <w:r w:rsidR="00FA06CE" w:rsidRPr="00B531F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Centennial College</w:t>
      </w:r>
      <w:r w:rsidR="005D3A51" w:rsidRPr="00B531F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, Canada</w:t>
      </w:r>
    </w:p>
    <w:p w14:paraId="0575AC32" w14:textId="76F41E81" w:rsidR="00060F0F" w:rsidRPr="00B531FD" w:rsidRDefault="00B531FD" w:rsidP="00B531FD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B531F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High School 12</w:t>
      </w:r>
      <w:r w:rsidRPr="00B531F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  <w:vertAlign w:val="superscript"/>
        </w:rPr>
        <w:t>th</w:t>
      </w:r>
      <w:r w:rsidRPr="00B531F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[ 2020 - 2021 ]</w:t>
      </w:r>
      <w:r w:rsidR="00210B02" w:rsidRPr="00B531FD">
        <w:rPr>
          <w:rFonts w:asciiTheme="majorHAnsi" w:hAnsiTheme="majorHAnsi" w:cstheme="majorHAnsi"/>
          <w:color w:val="171717" w:themeColor="background2" w:themeShade="1A"/>
          <w:sz w:val="20"/>
          <w:szCs w:val="20"/>
        </w:rPr>
        <w:t xml:space="preserve"> </w:t>
      </w:r>
    </w:p>
    <w:p w14:paraId="0E4330BB" w14:textId="20B0D441" w:rsidR="00B531FD" w:rsidRPr="00B531FD" w:rsidRDefault="00B531FD" w:rsidP="00B531FD">
      <w:pPr>
        <w:pStyle w:val="ListParagraph"/>
        <w:spacing w:after="0" w:line="240" w:lineRule="auto"/>
        <w:ind w:left="630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>
        <w:rPr>
          <w:rFonts w:asciiTheme="majorHAnsi" w:hAnsiTheme="majorHAnsi" w:cstheme="majorHAnsi"/>
          <w:color w:val="171717" w:themeColor="background2" w:themeShade="1A"/>
          <w:sz w:val="20"/>
          <w:szCs w:val="20"/>
        </w:rPr>
        <w:t>Nachiketan Public School</w:t>
      </w:r>
    </w:p>
    <w:p w14:paraId="771171E4" w14:textId="0D8268F3" w:rsidR="00B531FD" w:rsidRPr="00B531FD" w:rsidRDefault="00B531FD" w:rsidP="00B531FD">
      <w:pPr>
        <w:spacing w:after="0" w:line="240" w:lineRule="auto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060F0F">
        <w:rPr>
          <w:rFonts w:asciiTheme="majorHAnsi" w:hAnsiTheme="majorHAnsi" w:cstheme="majorHAnsi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8C5B6" wp14:editId="594F216B">
                <wp:simplePos x="0" y="0"/>
                <wp:positionH relativeFrom="margin">
                  <wp:posOffset>0</wp:posOffset>
                </wp:positionH>
                <wp:positionV relativeFrom="paragraph">
                  <wp:posOffset>95411</wp:posOffset>
                </wp:positionV>
                <wp:extent cx="6917055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FAD9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5pt" to="544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" strokecolor="#2e74b5 [2404]" strokeweight=".5pt">
                <v:stroke joinstyle="miter"/>
                <w10:wrap anchorx="margin"/>
              </v:line>
            </w:pict>
          </mc:Fallback>
        </mc:AlternateContent>
      </w:r>
    </w:p>
    <w:p w14:paraId="6AFD7FD2" w14:textId="0677A9D4" w:rsidR="00E91DE0" w:rsidRPr="00E91DE0" w:rsidRDefault="00E25BC3" w:rsidP="00A211B0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</w:pPr>
      <w:r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>Skills:</w:t>
      </w:r>
    </w:p>
    <w:tbl>
      <w:tblPr>
        <w:tblStyle w:val="TableGrid"/>
        <w:tblW w:w="1020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779"/>
        <w:gridCol w:w="2232"/>
        <w:gridCol w:w="2829"/>
      </w:tblGrid>
      <w:tr w:rsidR="00A211B0" w14:paraId="0801CA4F" w14:textId="77777777" w:rsidTr="00904938">
        <w:trPr>
          <w:trHeight w:val="276"/>
        </w:trPr>
        <w:tc>
          <w:tcPr>
            <w:tcW w:w="2366" w:type="dxa"/>
            <w:vAlign w:val="center"/>
          </w:tcPr>
          <w:p w14:paraId="29CDC3F7" w14:textId="3321916F" w:rsidR="00A211B0" w:rsidRPr="0002097B" w:rsidRDefault="00A211B0" w:rsidP="0002097B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</w:pP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 xml:space="preserve">Clear communication </w:t>
            </w:r>
          </w:p>
        </w:tc>
        <w:tc>
          <w:tcPr>
            <w:tcW w:w="2779" w:type="dxa"/>
            <w:vAlign w:val="center"/>
          </w:tcPr>
          <w:p w14:paraId="55E3A5BC" w14:textId="4F0662B6" w:rsidR="00A211B0" w:rsidRPr="0002097B" w:rsidRDefault="00A211B0" w:rsidP="0002097B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</w:pP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>Customer satisfaction</w:t>
            </w:r>
          </w:p>
        </w:tc>
        <w:tc>
          <w:tcPr>
            <w:tcW w:w="2232" w:type="dxa"/>
            <w:vAlign w:val="center"/>
          </w:tcPr>
          <w:p w14:paraId="1959F052" w14:textId="56F9796E" w:rsidR="00A211B0" w:rsidRPr="0002097B" w:rsidRDefault="00A211B0" w:rsidP="0002097B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</w:pP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>Results oriented</w:t>
            </w:r>
          </w:p>
        </w:tc>
        <w:tc>
          <w:tcPr>
            <w:tcW w:w="2829" w:type="dxa"/>
            <w:vAlign w:val="center"/>
          </w:tcPr>
          <w:p w14:paraId="2A653728" w14:textId="2A391C10" w:rsidR="00A211B0" w:rsidRPr="0002097B" w:rsidRDefault="00A211B0" w:rsidP="0002097B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</w:pP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>Microsoft Office</w:t>
            </w:r>
          </w:p>
        </w:tc>
      </w:tr>
      <w:tr w:rsidR="00A211B0" w14:paraId="2F82C847" w14:textId="77777777" w:rsidTr="00904938">
        <w:trPr>
          <w:trHeight w:val="290"/>
        </w:trPr>
        <w:tc>
          <w:tcPr>
            <w:tcW w:w="2366" w:type="dxa"/>
            <w:vAlign w:val="center"/>
          </w:tcPr>
          <w:p w14:paraId="47BAE4D5" w14:textId="4FEF550B" w:rsidR="00A211B0" w:rsidRPr="0002097B" w:rsidRDefault="00A211B0" w:rsidP="0002097B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</w:pP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>Adaptable</w:t>
            </w:r>
          </w:p>
        </w:tc>
        <w:tc>
          <w:tcPr>
            <w:tcW w:w="2779" w:type="dxa"/>
            <w:vAlign w:val="center"/>
          </w:tcPr>
          <w:p w14:paraId="67E998B1" w14:textId="6A1075C5" w:rsidR="00A211B0" w:rsidRPr="0002097B" w:rsidRDefault="00A211B0" w:rsidP="0002097B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</w:pP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>Problem solving</w:t>
            </w:r>
          </w:p>
        </w:tc>
        <w:tc>
          <w:tcPr>
            <w:tcW w:w="2232" w:type="dxa"/>
            <w:vAlign w:val="center"/>
          </w:tcPr>
          <w:p w14:paraId="0793ABED" w14:textId="3BB46673" w:rsidR="00A211B0" w:rsidRPr="0002097B" w:rsidRDefault="00A211B0" w:rsidP="0002097B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</w:pP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>Team player</w:t>
            </w:r>
          </w:p>
        </w:tc>
        <w:tc>
          <w:tcPr>
            <w:tcW w:w="2829" w:type="dxa"/>
            <w:vAlign w:val="center"/>
          </w:tcPr>
          <w:p w14:paraId="47374C9C" w14:textId="6BF64A3B" w:rsidR="00A211B0" w:rsidRPr="0002097B" w:rsidRDefault="00A211B0" w:rsidP="0002097B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</w:pP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>Point of Sale (POS) Systems</w:t>
            </w:r>
          </w:p>
        </w:tc>
      </w:tr>
      <w:tr w:rsidR="00A211B0" w14:paraId="4CA08741" w14:textId="77777777" w:rsidTr="00904938">
        <w:trPr>
          <w:trHeight w:val="276"/>
        </w:trPr>
        <w:tc>
          <w:tcPr>
            <w:tcW w:w="2366" w:type="dxa"/>
            <w:vAlign w:val="center"/>
          </w:tcPr>
          <w:p w14:paraId="4291B81D" w14:textId="1B05BFC3" w:rsidR="00A211B0" w:rsidRPr="0002097B" w:rsidRDefault="0002097B" w:rsidP="0002097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</w:pP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>Attention to detail</w:t>
            </w:r>
          </w:p>
        </w:tc>
        <w:tc>
          <w:tcPr>
            <w:tcW w:w="2779" w:type="dxa"/>
            <w:vAlign w:val="center"/>
          </w:tcPr>
          <w:p w14:paraId="6B510D4B" w14:textId="702B58A7" w:rsidR="00A211B0" w:rsidRPr="0002097B" w:rsidRDefault="0002097B" w:rsidP="0002097B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</w:pP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>Conflict</w:t>
            </w:r>
            <w:r w:rsidR="00FA06CE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>g</w:t>
            </w: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 xml:space="preserve"> resolution </w:t>
            </w:r>
          </w:p>
        </w:tc>
        <w:tc>
          <w:tcPr>
            <w:tcW w:w="2232" w:type="dxa"/>
            <w:vAlign w:val="center"/>
          </w:tcPr>
          <w:p w14:paraId="1F77F181" w14:textId="6DF8F07A" w:rsidR="00A211B0" w:rsidRPr="0002097B" w:rsidRDefault="0002097B" w:rsidP="0002097B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</w:pP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>Time management</w:t>
            </w:r>
          </w:p>
        </w:tc>
        <w:tc>
          <w:tcPr>
            <w:tcW w:w="2829" w:type="dxa"/>
            <w:vAlign w:val="center"/>
          </w:tcPr>
          <w:p w14:paraId="5778B40F" w14:textId="47A745D1" w:rsidR="00A211B0" w:rsidRPr="0002097B" w:rsidRDefault="0002097B" w:rsidP="0002097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</w:pPr>
            <w:r w:rsidRPr="0002097B">
              <w:rPr>
                <w:rFonts w:asciiTheme="majorHAnsi" w:eastAsia="Calibri" w:hAnsiTheme="majorHAnsi" w:cs="Times New Roman"/>
                <w:color w:val="171717" w:themeColor="background2" w:themeShade="1A"/>
                <w:sz w:val="20"/>
                <w:szCs w:val="20"/>
              </w:rPr>
              <w:t>Case Management System</w:t>
            </w:r>
          </w:p>
        </w:tc>
      </w:tr>
    </w:tbl>
    <w:p w14:paraId="1D8D4441" w14:textId="11C24849" w:rsidR="00A211B0" w:rsidRPr="00A211B0" w:rsidRDefault="00F066BA" w:rsidP="00A2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60F0F">
        <w:rPr>
          <w:rFonts w:asciiTheme="majorHAnsi" w:hAnsiTheme="majorHAnsi" w:cstheme="majorHAnsi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B4F71" wp14:editId="0B397F0A">
                <wp:simplePos x="0" y="0"/>
                <wp:positionH relativeFrom="column">
                  <wp:posOffset>0</wp:posOffset>
                </wp:positionH>
                <wp:positionV relativeFrom="paragraph">
                  <wp:posOffset>100874</wp:posOffset>
                </wp:positionV>
                <wp:extent cx="69170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49EF1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5pt" to="544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" strokecolor="#2e74b5 [2404]" strokeweight=".5pt">
                <v:stroke joinstyle="miter"/>
              </v:line>
            </w:pict>
          </mc:Fallback>
        </mc:AlternateContent>
      </w:r>
    </w:p>
    <w:p w14:paraId="2C1CEFB6" w14:textId="3311B413" w:rsidR="00E272BF" w:rsidRDefault="001C7D9D" w:rsidP="003B16A3">
      <w:p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 xml:space="preserve">Work </w:t>
      </w:r>
      <w:r w:rsidR="00786704" w:rsidRPr="00060F0F"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>Experience</w:t>
      </w:r>
      <w:r w:rsidR="004B5023" w:rsidRPr="00060F0F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:</w:t>
      </w:r>
    </w:p>
    <w:p w14:paraId="49360BA7" w14:textId="3969DBD6" w:rsidR="005931CF" w:rsidRDefault="005931CF" w:rsidP="003B16A3">
      <w:p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</w:p>
    <w:p w14:paraId="16E67A6A" w14:textId="3D54DB88" w:rsidR="005931CF" w:rsidRPr="005931CF" w:rsidRDefault="005931CF" w:rsidP="005931CF">
      <w:p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5931CF"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>Lululemon</w:t>
      </w:r>
      <w:r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 xml:space="preserve">, Ontario </w:t>
      </w:r>
      <w:r w:rsidRPr="001C7D9D"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>[</w:t>
      </w:r>
      <w:r w:rsidR="00A873BD"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 xml:space="preserve"> </w:t>
      </w:r>
      <w:r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 xml:space="preserve">September 2022 </w:t>
      </w:r>
      <w:r w:rsidR="00A873BD"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 xml:space="preserve">– Till date </w:t>
      </w:r>
      <w:r w:rsidRPr="001C7D9D"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>]</w:t>
      </w:r>
    </w:p>
    <w:p w14:paraId="22F2F120" w14:textId="73833F1B" w:rsidR="005931CF" w:rsidRDefault="005931CF" w:rsidP="005931CF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</w:pPr>
      <w:r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>Warehouse Associate</w:t>
      </w:r>
    </w:p>
    <w:p w14:paraId="255EEA20" w14:textId="77777777" w:rsidR="00A873BD" w:rsidRDefault="005931CF" w:rsidP="00A873BD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6C4292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Maximize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d</w:t>
      </w:r>
      <w:r w:rsidRPr="006C4292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operational duties to ensure that the store always complies with store standards including basic </w:t>
      </w:r>
      <w:r w:rsidRPr="006C4292"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>housekeeping, pricing</w:t>
      </w:r>
      <w:r w:rsidRPr="006C4292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and </w:t>
      </w:r>
      <w:r w:rsidRPr="006C4292"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>inventory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</w:t>
      </w:r>
      <w:r w:rsidRPr="006C4292"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>stock replenishment</w:t>
      </w:r>
      <w:r w:rsidRPr="006C4292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, </w:t>
      </w:r>
      <w:r w:rsidRPr="006C4292"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>creating invoices</w:t>
      </w:r>
      <w:r w:rsidRPr="006C4292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as required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.</w:t>
      </w:r>
    </w:p>
    <w:p w14:paraId="73AB19D7" w14:textId="44CE988C" w:rsidR="00A873BD" w:rsidRPr="00A873BD" w:rsidRDefault="00A873BD" w:rsidP="00A873B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A873BD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Answering </w:t>
      </w:r>
      <w:r w:rsidRPr="00A873BD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inbound calls of customers/vendors</w:t>
      </w:r>
      <w:r w:rsidRPr="00A873BD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and providi</w:t>
      </w:r>
      <w:r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ng quick resolution and support, </w:t>
      </w:r>
      <w:r w:rsidRPr="00FC661B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Outbound calls to track</w:t>
      </w:r>
      <w:r w:rsidRPr="00F066BA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status of pending issues.</w:t>
      </w:r>
    </w:p>
    <w:p w14:paraId="6AACE8EB" w14:textId="2977C06A" w:rsidR="00A873BD" w:rsidRDefault="00A873BD" w:rsidP="00A873B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Reviewed scope of each project to </w:t>
      </w:r>
      <w:r w:rsidRPr="00FC661B"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>estimate number of man hours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required in each department</w:t>
      </w:r>
    </w:p>
    <w:p w14:paraId="5A573476" w14:textId="375576AA" w:rsidR="00A873BD" w:rsidRDefault="00A873BD" w:rsidP="00A873B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Worked on </w:t>
      </w:r>
      <w:r w:rsidRPr="00A873BD">
        <w:rPr>
          <w:rFonts w:asciiTheme="majorHAnsi" w:eastAsia="Calibri" w:hAnsiTheme="majorHAnsi" w:cs="Times New Roman"/>
          <w:b/>
          <w:color w:val="171717" w:themeColor="background2" w:themeShade="1A"/>
          <w:sz w:val="20"/>
          <w:szCs w:val="20"/>
        </w:rPr>
        <w:t>onboarding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of new employees in the team and timesheet management.</w:t>
      </w:r>
    </w:p>
    <w:p w14:paraId="3D0E8A38" w14:textId="77777777" w:rsidR="00A873BD" w:rsidRPr="00F066BA" w:rsidRDefault="00A873BD" w:rsidP="00A873B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F066BA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Conducting weekly team meetings for tracking pending issues.</w:t>
      </w:r>
    </w:p>
    <w:p w14:paraId="15AE02A0" w14:textId="1BA34D5E" w:rsidR="00A873BD" w:rsidRPr="00A873BD" w:rsidRDefault="00A873BD" w:rsidP="00A873B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F066BA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Order office supplies and maintain inventory</w:t>
      </w:r>
      <w:r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and d</w:t>
      </w:r>
      <w:r w:rsidRPr="00A873BD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etermine and establish office procedures and routines and schedule and confirm appointments</w:t>
      </w:r>
    </w:p>
    <w:p w14:paraId="151FC44B" w14:textId="77777777" w:rsidR="00A873BD" w:rsidRPr="00FC661B" w:rsidRDefault="00A873BD" w:rsidP="00A873B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</w:pPr>
      <w:r w:rsidRPr="00F066BA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Open and distribute regular and </w:t>
      </w:r>
      <w:r w:rsidRPr="00FC661B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electronic incoming mail and other material and co-ordinate the flow of information</w:t>
      </w:r>
      <w:r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.</w:t>
      </w:r>
    </w:p>
    <w:p w14:paraId="7EBA36A0" w14:textId="77777777" w:rsidR="00A873BD" w:rsidRPr="00FC661B" w:rsidRDefault="00A873BD" w:rsidP="00A873B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</w:pPr>
      <w:r w:rsidRPr="00FC661B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Set up and maintain manual and computerized information filing systems</w:t>
      </w:r>
    </w:p>
    <w:p w14:paraId="33FAFFE6" w14:textId="44BF0B80" w:rsidR="005931CF" w:rsidRDefault="005931CF" w:rsidP="003B16A3">
      <w:p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</w:p>
    <w:p w14:paraId="0A966640" w14:textId="3A65D5B1" w:rsidR="00B531FD" w:rsidRPr="00810062" w:rsidRDefault="00B531FD" w:rsidP="00B531FD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</w:pPr>
      <w:r w:rsidRPr="00B531FD"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>RJ Market,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</w:t>
      </w:r>
      <w:r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>Sault Ste Marie ,Ontario</w:t>
      </w:r>
      <w:r w:rsidR="005931CF"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r w:rsidRPr="001C7D9D"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>[</w:t>
      </w:r>
      <w:r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 xml:space="preserve">April 2022 – September 2022 </w:t>
      </w:r>
      <w:r w:rsidRPr="001C7D9D"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>]</w:t>
      </w:r>
    </w:p>
    <w:p w14:paraId="339C1503" w14:textId="48667D1F" w:rsidR="00B531FD" w:rsidRPr="00DD6862" w:rsidRDefault="00B531FD" w:rsidP="00B531FD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</w:pPr>
      <w:r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 xml:space="preserve">Customer </w:t>
      </w:r>
      <w:r w:rsidRPr="001C7D9D"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 xml:space="preserve">Service Associate </w:t>
      </w:r>
    </w:p>
    <w:p w14:paraId="7D318E2F" w14:textId="77777777" w:rsidR="00AF3CDB" w:rsidRDefault="00AF3CDB" w:rsidP="00AF3CDB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Gained</w:t>
      </w:r>
      <w:r w:rsidR="00B531FD" w:rsidRPr="00060F0F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experience in customer service and fas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t-paced hospitality environment, developed </w:t>
      </w:r>
      <w:r w:rsidR="00B531FD" w:rsidRPr="00AF3CDB">
        <w:rPr>
          <w:rFonts w:asciiTheme="majorHAnsi" w:eastAsia="Calibri" w:hAnsiTheme="majorHAnsi" w:cs="Times New Roman"/>
          <w:b/>
          <w:color w:val="171717" w:themeColor="background2" w:themeShade="1A"/>
          <w:sz w:val="20"/>
          <w:szCs w:val="20"/>
        </w:rPr>
        <w:t>strong relationships</w:t>
      </w:r>
      <w:r w:rsidR="00B531FD"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with customers by uncovering their individual needs and providing effective solutions.</w:t>
      </w:r>
    </w:p>
    <w:p w14:paraId="28DDDDAB" w14:textId="77777777" w:rsidR="00AF3CDB" w:rsidRDefault="00AF3CDB" w:rsidP="00AF3CDB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Provided quality service to customers, ensured a pleasant experience and atmosphere, and inquiries on store items and availability.</w:t>
      </w:r>
    </w:p>
    <w:p w14:paraId="3B72A573" w14:textId="1B29ACFB" w:rsidR="00AF3CDB" w:rsidRPr="00AF3CDB" w:rsidRDefault="00AF3CDB" w:rsidP="00AF3CDB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AF3CDB">
        <w:rPr>
          <w:rFonts w:asciiTheme="majorHAnsi" w:eastAsia="Calibri" w:hAnsiTheme="majorHAnsi" w:cs="Times New Roman"/>
          <w:b/>
          <w:color w:val="171717" w:themeColor="background2" w:themeShade="1A"/>
          <w:sz w:val="20"/>
          <w:szCs w:val="20"/>
        </w:rPr>
        <w:t>Accurately processed payments</w:t>
      </w:r>
      <w:r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by inputting items in register system and managed cash or credit card transactions.</w:t>
      </w:r>
    </w:p>
    <w:p w14:paraId="5181E8B7" w14:textId="0103A1E2" w:rsidR="00B531FD" w:rsidRPr="00A873BD" w:rsidRDefault="00B531FD" w:rsidP="00AF3CDB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C71CD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Ensuring that </w:t>
      </w:r>
      <w:r w:rsidRPr="00AF3CDB">
        <w:rPr>
          <w:rFonts w:asciiTheme="majorHAnsi" w:eastAsia="Calibri" w:hAnsiTheme="majorHAnsi" w:cs="Times New Roman"/>
          <w:b/>
          <w:color w:val="171717" w:themeColor="background2" w:themeShade="1A"/>
          <w:sz w:val="20"/>
          <w:szCs w:val="20"/>
        </w:rPr>
        <w:t>internet services</w:t>
      </w:r>
      <w:r w:rsidRPr="00C71CD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are available in the store, troubleshoot, inspect and test Desktops and Printers and POS terminals are working as e</w:t>
      </w:r>
      <w:r w:rsidR="00A873B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xpected and r</w:t>
      </w:r>
      <w:r w:rsidR="00A873BD" w:rsidRPr="00C71CD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a</w:t>
      </w:r>
      <w:r w:rsidR="00A873B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ised</w:t>
      </w:r>
      <w:r w:rsidR="00A873BD" w:rsidRPr="00C71CD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support request to POS vendors for any issue.</w:t>
      </w:r>
    </w:p>
    <w:p w14:paraId="7FC9845A" w14:textId="60011314" w:rsidR="00B531FD" w:rsidRDefault="00B531FD" w:rsidP="00AF3CDB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C71CDD">
        <w:rPr>
          <w:rFonts w:asciiTheme="majorHAnsi" w:eastAsia="Calibri" w:hAnsiTheme="majorHAnsi" w:cs="Times New Roman"/>
          <w:b/>
          <w:bCs/>
          <w:color w:val="171717" w:themeColor="background2" w:themeShade="1A"/>
          <w:sz w:val="20"/>
          <w:szCs w:val="20"/>
        </w:rPr>
        <w:t>Backup and Restore computers</w:t>
      </w:r>
      <w:r w:rsidRPr="00C71CDD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to original factory settings and verifying POS authentication working for all employees. </w:t>
      </w:r>
    </w:p>
    <w:p w14:paraId="78B0A8EF" w14:textId="7BCBBCC7" w:rsidR="00AF3CDB" w:rsidRPr="00AF3CDB" w:rsidRDefault="00AF3CDB" w:rsidP="00AF3CDB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Managed transactions with customers using cash registers</w:t>
      </w:r>
    </w:p>
    <w:p w14:paraId="14F1BD32" w14:textId="77777777" w:rsidR="00AF3CDB" w:rsidRDefault="00AF3CDB" w:rsidP="00AF3CDB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Scan goods and ensure pricing is accurate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, </w:t>
      </w:r>
      <w:r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Collected payments whether in cash or credit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, </w:t>
      </w:r>
      <w:r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Issued receipts, refunds, change or tickets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, r</w:t>
      </w:r>
      <w:r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edeem coupons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etc.</w:t>
      </w:r>
    </w:p>
    <w:p w14:paraId="1AA97E81" w14:textId="77777777" w:rsidR="00AF3CDB" w:rsidRDefault="00AF3CDB" w:rsidP="00AF3CDB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Ensuring that </w:t>
      </w:r>
      <w:r w:rsidRPr="00AF3CDB">
        <w:rPr>
          <w:rFonts w:asciiTheme="majorHAnsi" w:eastAsia="Calibri" w:hAnsiTheme="majorHAnsi" w:cs="Times New Roman"/>
          <w:b/>
          <w:color w:val="171717" w:themeColor="background2" w:themeShade="1A"/>
          <w:sz w:val="20"/>
          <w:szCs w:val="20"/>
        </w:rPr>
        <w:t>inventory is upto date</w:t>
      </w:r>
      <w:r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and required items are documented to be ordered by the store supervisor.</w:t>
      </w:r>
    </w:p>
    <w:p w14:paraId="1E0A9B85" w14:textId="734AE113" w:rsidR="00B531FD" w:rsidRPr="00AF3CDB" w:rsidRDefault="00B531FD" w:rsidP="00AF3CDB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Resolved </w:t>
      </w:r>
      <w:r w:rsidRPr="00AF3CDB">
        <w:rPr>
          <w:rFonts w:asciiTheme="majorHAnsi" w:eastAsia="Calibri" w:hAnsiTheme="majorHAnsi" w:cs="Times New Roman"/>
          <w:b/>
          <w:color w:val="171717" w:themeColor="background2" w:themeShade="1A"/>
          <w:sz w:val="20"/>
          <w:szCs w:val="20"/>
        </w:rPr>
        <w:t>customer complaints</w:t>
      </w:r>
      <w:r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, guide them and provide relevant information</w:t>
      </w:r>
      <w:r w:rsidR="00AF3CDB" w:rsidRPr="00AF3CDB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.</w:t>
      </w:r>
    </w:p>
    <w:p w14:paraId="2EFA2DF1" w14:textId="4D4E0B84" w:rsidR="005931CF" w:rsidRDefault="005931CF" w:rsidP="002A675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</w:pPr>
    </w:p>
    <w:p w14:paraId="47804418" w14:textId="0240FE59" w:rsidR="005931CF" w:rsidRPr="005931CF" w:rsidRDefault="005931CF" w:rsidP="005931CF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</w:pPr>
      <w:r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>Airtel</w:t>
      </w:r>
      <w:r w:rsidRPr="005931CF"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 xml:space="preserve"> Postpaid Services</w:t>
      </w:r>
      <w:r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 xml:space="preserve"> [ </w:t>
      </w:r>
      <w:r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Jan 2020 – March 2022 ]</w:t>
      </w:r>
    </w:p>
    <w:p w14:paraId="1EC12C2E" w14:textId="79DC1660" w:rsidR="005931CF" w:rsidRPr="005931CF" w:rsidRDefault="005931CF" w:rsidP="005931CF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</w:pPr>
      <w:r w:rsidRPr="005931CF"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>Sales/Customer Service support</w:t>
      </w:r>
    </w:p>
    <w:p w14:paraId="494B339A" w14:textId="19E551C3" w:rsidR="005931CF" w:rsidRPr="005931CF" w:rsidRDefault="005931CF" w:rsidP="005931C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5931CF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Providing guidance, assistance, coordination and follow up on client questions related to</w:t>
      </w:r>
    </w:p>
    <w:p w14:paraId="65076B31" w14:textId="77777777" w:rsidR="005931CF" w:rsidRPr="005931CF" w:rsidRDefault="005931CF" w:rsidP="005931C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5931CF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postpaid plans, special offers and billing options.</w:t>
      </w:r>
    </w:p>
    <w:p w14:paraId="68A8253E" w14:textId="1E8D9149" w:rsidR="005931CF" w:rsidRPr="005931CF" w:rsidRDefault="005931CF" w:rsidP="005931C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5931CF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Preparing service tickets and handling it over to the customer support supervisors.</w:t>
      </w:r>
    </w:p>
    <w:p w14:paraId="15A9B1B0" w14:textId="49EE6EBE" w:rsidR="005931CF" w:rsidRPr="005931CF" w:rsidRDefault="005931CF" w:rsidP="005931C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5931CF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lastRenderedPageBreak/>
        <w:t>Team Management and allocating tasks to the team members.</w:t>
      </w:r>
    </w:p>
    <w:p w14:paraId="2A127193" w14:textId="471AEA8B" w:rsidR="005931CF" w:rsidRPr="005931CF" w:rsidRDefault="005931CF" w:rsidP="005931C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5931CF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User account management.</w:t>
      </w:r>
    </w:p>
    <w:p w14:paraId="209BD691" w14:textId="55962461" w:rsidR="005931CF" w:rsidRPr="005931CF" w:rsidRDefault="005931CF" w:rsidP="005931C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5931CF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Create action plans for analyzing and resolving customer issues.</w:t>
      </w:r>
    </w:p>
    <w:p w14:paraId="15833B11" w14:textId="1FC13AF2" w:rsidR="005931CF" w:rsidRPr="005931CF" w:rsidRDefault="005931CF" w:rsidP="005931C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5931CF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Providing details for new products and plans to customers and follow up the case over</w:t>
      </w:r>
    </w:p>
    <w:p w14:paraId="667DAC1A" w14:textId="77777777" w:rsidR="005931CF" w:rsidRPr="005931CF" w:rsidRDefault="005931CF" w:rsidP="005931C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5931CF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email to customer to sign up.</w:t>
      </w:r>
    </w:p>
    <w:p w14:paraId="7E4052BC" w14:textId="417463EA" w:rsidR="005931CF" w:rsidRPr="005931CF" w:rsidRDefault="005931CF" w:rsidP="005931C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5931CF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Assisting and building the new team members to understand the environment</w:t>
      </w:r>
    </w:p>
    <w:p w14:paraId="67307547" w14:textId="04B2E8B7" w:rsidR="005931CF" w:rsidRPr="005931CF" w:rsidRDefault="005931CF" w:rsidP="00A873BD">
      <w:pPr>
        <w:pStyle w:val="ListParagraph"/>
        <w:spacing w:after="0"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 w:rsidRPr="005931CF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architecture and support procedures.</w:t>
      </w:r>
    </w:p>
    <w:p w14:paraId="2A72C6D6" w14:textId="00FCB448" w:rsidR="00E91DE0" w:rsidRPr="00C93D3D" w:rsidRDefault="00C93D3D" w:rsidP="00C93D3D">
      <w:pPr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060F0F">
        <w:rPr>
          <w:rFonts w:asciiTheme="majorHAnsi" w:hAnsiTheme="majorHAnsi" w:cstheme="majorHAnsi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587BA" wp14:editId="037BDB5E">
                <wp:simplePos x="0" y="0"/>
                <wp:positionH relativeFrom="column">
                  <wp:posOffset>0</wp:posOffset>
                </wp:positionH>
                <wp:positionV relativeFrom="paragraph">
                  <wp:posOffset>107789</wp:posOffset>
                </wp:positionV>
                <wp:extent cx="6917055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B8A7B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544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" strokecolor="#2e74b5 [2404]" strokeweight=".5pt">
                <v:stroke joinstyle="miter"/>
              </v:line>
            </w:pict>
          </mc:Fallback>
        </mc:AlternateContent>
      </w:r>
      <w:r w:rsidR="00B531FD"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br/>
      </w:r>
      <w:r w:rsidR="006700E7" w:rsidRPr="000F4321"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>Trainings and Workshop</w:t>
      </w:r>
    </w:p>
    <w:p w14:paraId="6FDB2932" w14:textId="656FEA3F" w:rsidR="00BA7C1A" w:rsidRDefault="00BA7C1A" w:rsidP="000F4321">
      <w:pPr>
        <w:pStyle w:val="ListParagraph"/>
        <w:numPr>
          <w:ilvl w:val="0"/>
          <w:numId w:val="33"/>
        </w:numPr>
        <w:tabs>
          <w:tab w:val="left" w:pos="7380"/>
        </w:tabs>
        <w:spacing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Risk Management and Disastor recovery Workshop [</w:t>
      </w:r>
      <w:r w:rsidR="006F4A41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Centennial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College, 20</w:t>
      </w:r>
      <w:r w:rsidR="006F4A41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22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]</w:t>
      </w:r>
    </w:p>
    <w:p w14:paraId="1D245840" w14:textId="4D3A0511" w:rsidR="000F4321" w:rsidRDefault="00BA7C1A" w:rsidP="003B16A3">
      <w:pPr>
        <w:pStyle w:val="ListParagraph"/>
        <w:numPr>
          <w:ilvl w:val="0"/>
          <w:numId w:val="33"/>
        </w:numPr>
        <w:tabs>
          <w:tab w:val="left" w:pos="7380"/>
        </w:tabs>
        <w:spacing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Hire me workshop [</w:t>
      </w:r>
      <w:r w:rsidR="006F4A41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Algoma University ,2022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]</w:t>
      </w:r>
    </w:p>
    <w:p w14:paraId="0C26FFA1" w14:textId="2B3BDE36" w:rsidR="00F066BA" w:rsidRPr="00F066BA" w:rsidRDefault="00F066BA" w:rsidP="003B16A3">
      <w:pPr>
        <w:pStyle w:val="ListParagraph"/>
        <w:numPr>
          <w:ilvl w:val="0"/>
          <w:numId w:val="33"/>
        </w:numPr>
        <w:tabs>
          <w:tab w:val="left" w:pos="7380"/>
        </w:tabs>
        <w:spacing w:line="240" w:lineRule="auto"/>
        <w:jc w:val="both"/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</w:pP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Certificate of Dangerous goods [ Roadlink Express, 202</w:t>
      </w:r>
      <w:r w:rsidR="00810062"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>2</w:t>
      </w:r>
      <w:r>
        <w:rPr>
          <w:rFonts w:asciiTheme="majorHAnsi" w:eastAsia="Calibri" w:hAnsiTheme="majorHAnsi" w:cs="Times New Roman"/>
          <w:color w:val="171717" w:themeColor="background2" w:themeShade="1A"/>
          <w:sz w:val="20"/>
          <w:szCs w:val="20"/>
        </w:rPr>
        <w:t xml:space="preserve"> ]</w:t>
      </w:r>
    </w:p>
    <w:p w14:paraId="263D1508" w14:textId="2BA7D9ED" w:rsidR="00BA7C1A" w:rsidRDefault="00BA7C1A" w:rsidP="003B16A3">
      <w:pPr>
        <w:tabs>
          <w:tab w:val="left" w:pos="7380"/>
        </w:tabs>
        <w:spacing w:line="240" w:lineRule="auto"/>
        <w:jc w:val="both"/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</w:pPr>
      <w:r w:rsidRPr="00060F0F">
        <w:rPr>
          <w:rFonts w:asciiTheme="majorHAnsi" w:hAnsiTheme="majorHAnsi" w:cstheme="majorHAnsi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65863" wp14:editId="7299D3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1705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4C53C75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" strokecolor="#2e74b5 [2404]" strokeweight=".5pt">
                <v:stroke joinstyle="miter"/>
              </v:line>
            </w:pict>
          </mc:Fallback>
        </mc:AlternateContent>
      </w:r>
    </w:p>
    <w:p w14:paraId="61601E1B" w14:textId="13188F10" w:rsidR="00BA7C1A" w:rsidRPr="00BA7C1A" w:rsidRDefault="00BA7C1A" w:rsidP="003B16A3">
      <w:pPr>
        <w:tabs>
          <w:tab w:val="left" w:pos="7380"/>
        </w:tabs>
        <w:spacing w:line="240" w:lineRule="auto"/>
        <w:jc w:val="both"/>
        <w:rPr>
          <w:rFonts w:asciiTheme="majorHAnsi" w:eastAsia="Calibri" w:hAnsiTheme="majorHAnsi" w:cs="Times New Roman"/>
          <w:color w:val="1F4E79" w:themeColor="accent1" w:themeShade="80"/>
          <w:sz w:val="20"/>
          <w:szCs w:val="20"/>
        </w:rPr>
      </w:pPr>
      <w:r w:rsidRPr="00BA7C1A">
        <w:rPr>
          <w:rFonts w:asciiTheme="majorHAnsi" w:eastAsia="Calibri" w:hAnsiTheme="majorHAnsi" w:cs="Times New Roman"/>
          <w:color w:val="1F4E79" w:themeColor="accent1" w:themeShade="80"/>
          <w:sz w:val="20"/>
          <w:szCs w:val="20"/>
        </w:rPr>
        <w:t>References available upon request</w:t>
      </w:r>
    </w:p>
    <w:p w14:paraId="498C341F" w14:textId="77777777" w:rsidR="000F4321" w:rsidRDefault="000F4321" w:rsidP="003B16A3">
      <w:pPr>
        <w:tabs>
          <w:tab w:val="left" w:pos="7380"/>
        </w:tabs>
        <w:spacing w:line="240" w:lineRule="auto"/>
        <w:jc w:val="both"/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</w:pPr>
    </w:p>
    <w:p w14:paraId="0B9D7BB9" w14:textId="33A0249A" w:rsidR="006700E7" w:rsidRPr="006700E7" w:rsidRDefault="006700E7" w:rsidP="003B16A3">
      <w:pPr>
        <w:tabs>
          <w:tab w:val="left" w:pos="7380"/>
        </w:tabs>
        <w:spacing w:line="240" w:lineRule="auto"/>
        <w:jc w:val="both"/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</w:pPr>
      <w:r>
        <w:rPr>
          <w:rFonts w:asciiTheme="majorHAnsi" w:eastAsia="Calibri" w:hAnsiTheme="majorHAnsi" w:cs="Times New Roman"/>
          <w:b/>
          <w:bCs/>
          <w:color w:val="1F4E79" w:themeColor="accent1" w:themeShade="80"/>
          <w:sz w:val="20"/>
          <w:szCs w:val="20"/>
        </w:rPr>
        <w:tab/>
      </w:r>
    </w:p>
    <w:sectPr w:rsidR="006700E7" w:rsidRPr="006700E7" w:rsidSect="003B16A3">
      <w:pgSz w:w="12240" w:h="15840"/>
      <w:pgMar w:top="567" w:right="1440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FED2A" w14:textId="77777777" w:rsidR="00444BC1" w:rsidRDefault="00444BC1" w:rsidP="00786704">
      <w:pPr>
        <w:spacing w:after="0" w:line="240" w:lineRule="auto"/>
      </w:pPr>
      <w:r>
        <w:separator/>
      </w:r>
    </w:p>
  </w:endnote>
  <w:endnote w:type="continuationSeparator" w:id="0">
    <w:p w14:paraId="49672B81" w14:textId="77777777" w:rsidR="00444BC1" w:rsidRDefault="00444BC1" w:rsidP="0078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84E7" w14:textId="77777777" w:rsidR="00444BC1" w:rsidRDefault="00444BC1" w:rsidP="00786704">
      <w:pPr>
        <w:spacing w:after="0" w:line="240" w:lineRule="auto"/>
      </w:pPr>
      <w:r>
        <w:separator/>
      </w:r>
    </w:p>
  </w:footnote>
  <w:footnote w:type="continuationSeparator" w:id="0">
    <w:p w14:paraId="6EBA83CF" w14:textId="77777777" w:rsidR="00444BC1" w:rsidRDefault="00444BC1" w:rsidP="0078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3A6367F"/>
    <w:multiLevelType w:val="hybridMultilevel"/>
    <w:tmpl w:val="D592FB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5E8"/>
    <w:multiLevelType w:val="hybridMultilevel"/>
    <w:tmpl w:val="69CE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82271"/>
    <w:multiLevelType w:val="hybridMultilevel"/>
    <w:tmpl w:val="252EBA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5983FB3"/>
    <w:multiLevelType w:val="multilevel"/>
    <w:tmpl w:val="F112C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0500DF"/>
    <w:multiLevelType w:val="hybridMultilevel"/>
    <w:tmpl w:val="4F56125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B53185E"/>
    <w:multiLevelType w:val="hybridMultilevel"/>
    <w:tmpl w:val="EB164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506A"/>
    <w:multiLevelType w:val="hybridMultilevel"/>
    <w:tmpl w:val="5D44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7F49"/>
    <w:multiLevelType w:val="multilevel"/>
    <w:tmpl w:val="C23E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490D6C"/>
    <w:multiLevelType w:val="hybridMultilevel"/>
    <w:tmpl w:val="0FAEC9D4"/>
    <w:lvl w:ilvl="0" w:tplc="708E71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2D52"/>
    <w:multiLevelType w:val="multilevel"/>
    <w:tmpl w:val="DB724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1" w15:restartNumberingAfterBreak="0">
    <w:nsid w:val="20202C62"/>
    <w:multiLevelType w:val="hybridMultilevel"/>
    <w:tmpl w:val="CC3A8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A2415"/>
    <w:multiLevelType w:val="hybridMultilevel"/>
    <w:tmpl w:val="F6FE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96299"/>
    <w:multiLevelType w:val="hybridMultilevel"/>
    <w:tmpl w:val="8298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D6097"/>
    <w:multiLevelType w:val="hybridMultilevel"/>
    <w:tmpl w:val="B0449AFA"/>
    <w:lvl w:ilvl="0" w:tplc="10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A9A5DD7"/>
    <w:multiLevelType w:val="multilevel"/>
    <w:tmpl w:val="9118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2B25"/>
    <w:multiLevelType w:val="multilevel"/>
    <w:tmpl w:val="33B2808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670255"/>
    <w:multiLevelType w:val="hybridMultilevel"/>
    <w:tmpl w:val="D2EE9D94"/>
    <w:lvl w:ilvl="0" w:tplc="10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0F52D9E"/>
    <w:multiLevelType w:val="hybridMultilevel"/>
    <w:tmpl w:val="5584246A"/>
    <w:lvl w:ilvl="0" w:tplc="B3346F78">
      <w:start w:val="1"/>
      <w:numFmt w:val="bullet"/>
      <w:lvlText w:val=""/>
      <w:lvlJc w:val="left"/>
      <w:pPr>
        <w:ind w:left="171" w:hanging="216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9" w15:restartNumberingAfterBreak="0">
    <w:nsid w:val="4E76592A"/>
    <w:multiLevelType w:val="hybridMultilevel"/>
    <w:tmpl w:val="9F224F6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9231C"/>
    <w:multiLevelType w:val="multilevel"/>
    <w:tmpl w:val="4CF2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537E77"/>
    <w:multiLevelType w:val="hybridMultilevel"/>
    <w:tmpl w:val="D1066B9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6DC0883"/>
    <w:multiLevelType w:val="hybridMultilevel"/>
    <w:tmpl w:val="D310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5463E"/>
    <w:multiLevelType w:val="hybridMultilevel"/>
    <w:tmpl w:val="E3E8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23F66"/>
    <w:multiLevelType w:val="hybridMultilevel"/>
    <w:tmpl w:val="FA7E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76CA1"/>
    <w:multiLevelType w:val="multilevel"/>
    <w:tmpl w:val="33827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2"/>
      </w:rPr>
    </w:lvl>
  </w:abstractNum>
  <w:abstractNum w:abstractNumId="27" w15:restartNumberingAfterBreak="0">
    <w:nsid w:val="5FD95220"/>
    <w:multiLevelType w:val="hybridMultilevel"/>
    <w:tmpl w:val="DCF2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22F5C"/>
    <w:multiLevelType w:val="hybridMultilevel"/>
    <w:tmpl w:val="0F9C45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EB06BF"/>
    <w:multiLevelType w:val="hybridMultilevel"/>
    <w:tmpl w:val="077A447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74C14C0"/>
    <w:multiLevelType w:val="hybridMultilevel"/>
    <w:tmpl w:val="6E807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750B"/>
    <w:multiLevelType w:val="hybridMultilevel"/>
    <w:tmpl w:val="8E7487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54A9"/>
    <w:multiLevelType w:val="multilevel"/>
    <w:tmpl w:val="7BC0099A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E94B98"/>
    <w:multiLevelType w:val="hybridMultilevel"/>
    <w:tmpl w:val="B21C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96C8C"/>
    <w:multiLevelType w:val="hybridMultilevel"/>
    <w:tmpl w:val="EDE654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72E06"/>
    <w:multiLevelType w:val="multilevel"/>
    <w:tmpl w:val="BBE2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7599B"/>
    <w:multiLevelType w:val="multilevel"/>
    <w:tmpl w:val="B184C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267222"/>
    <w:multiLevelType w:val="multilevel"/>
    <w:tmpl w:val="BC50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183E77"/>
    <w:multiLevelType w:val="hybridMultilevel"/>
    <w:tmpl w:val="AF387D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A659B"/>
    <w:multiLevelType w:val="hybridMultilevel"/>
    <w:tmpl w:val="58D69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90780"/>
    <w:multiLevelType w:val="multilevel"/>
    <w:tmpl w:val="E65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BD7B6A"/>
    <w:multiLevelType w:val="hybridMultilevel"/>
    <w:tmpl w:val="B40A6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4"/>
  </w:num>
  <w:num w:numId="4">
    <w:abstractNumId w:val="2"/>
  </w:num>
  <w:num w:numId="5">
    <w:abstractNumId w:val="7"/>
  </w:num>
  <w:num w:numId="6">
    <w:abstractNumId w:val="24"/>
  </w:num>
  <w:num w:numId="7">
    <w:abstractNumId w:val="27"/>
  </w:num>
  <w:num w:numId="8">
    <w:abstractNumId w:val="39"/>
  </w:num>
  <w:num w:numId="9">
    <w:abstractNumId w:val="11"/>
  </w:num>
  <w:num w:numId="10">
    <w:abstractNumId w:val="16"/>
  </w:num>
  <w:num w:numId="11">
    <w:abstractNumId w:val="32"/>
  </w:num>
  <w:num w:numId="12">
    <w:abstractNumId w:val="13"/>
  </w:num>
  <w:num w:numId="13">
    <w:abstractNumId w:val="17"/>
  </w:num>
  <w:num w:numId="14">
    <w:abstractNumId w:val="0"/>
  </w:num>
  <w:num w:numId="15">
    <w:abstractNumId w:val="3"/>
  </w:num>
  <w:num w:numId="16">
    <w:abstractNumId w:val="29"/>
  </w:num>
  <w:num w:numId="17">
    <w:abstractNumId w:val="10"/>
  </w:num>
  <w:num w:numId="18">
    <w:abstractNumId w:val="18"/>
  </w:num>
  <w:num w:numId="19">
    <w:abstractNumId w:val="28"/>
  </w:num>
  <w:num w:numId="20">
    <w:abstractNumId w:val="14"/>
  </w:num>
  <w:num w:numId="21">
    <w:abstractNumId w:val="38"/>
  </w:num>
  <w:num w:numId="22">
    <w:abstractNumId w:val="26"/>
  </w:num>
  <w:num w:numId="23">
    <w:abstractNumId w:val="20"/>
  </w:num>
  <w:num w:numId="24">
    <w:abstractNumId w:val="8"/>
  </w:num>
  <w:num w:numId="25">
    <w:abstractNumId w:val="15"/>
  </w:num>
  <w:num w:numId="26">
    <w:abstractNumId w:val="35"/>
  </w:num>
  <w:num w:numId="27">
    <w:abstractNumId w:val="37"/>
  </w:num>
  <w:num w:numId="28">
    <w:abstractNumId w:val="34"/>
  </w:num>
  <w:num w:numId="29">
    <w:abstractNumId w:val="1"/>
  </w:num>
  <w:num w:numId="30">
    <w:abstractNumId w:val="9"/>
  </w:num>
  <w:num w:numId="31">
    <w:abstractNumId w:val="19"/>
  </w:num>
  <w:num w:numId="32">
    <w:abstractNumId w:val="5"/>
  </w:num>
  <w:num w:numId="33">
    <w:abstractNumId w:val="31"/>
  </w:num>
  <w:num w:numId="34">
    <w:abstractNumId w:val="23"/>
  </w:num>
  <w:num w:numId="35">
    <w:abstractNumId w:val="33"/>
  </w:num>
  <w:num w:numId="36">
    <w:abstractNumId w:val="12"/>
  </w:num>
  <w:num w:numId="37">
    <w:abstractNumId w:val="41"/>
  </w:num>
  <w:num w:numId="38">
    <w:abstractNumId w:val="22"/>
  </w:num>
  <w:num w:numId="39">
    <w:abstractNumId w:val="21"/>
  </w:num>
  <w:num w:numId="40">
    <w:abstractNumId w:val="6"/>
  </w:num>
  <w:num w:numId="41">
    <w:abstractNumId w:val="3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1F"/>
    <w:rsid w:val="000148D3"/>
    <w:rsid w:val="0002097B"/>
    <w:rsid w:val="0002311A"/>
    <w:rsid w:val="00044C7F"/>
    <w:rsid w:val="0005171F"/>
    <w:rsid w:val="00060F0F"/>
    <w:rsid w:val="000C273C"/>
    <w:rsid w:val="000C6812"/>
    <w:rsid w:val="000D5A2B"/>
    <w:rsid w:val="000E036A"/>
    <w:rsid w:val="000F4321"/>
    <w:rsid w:val="00100D1F"/>
    <w:rsid w:val="0011331D"/>
    <w:rsid w:val="001660E0"/>
    <w:rsid w:val="00175616"/>
    <w:rsid w:val="0019166F"/>
    <w:rsid w:val="001C0C57"/>
    <w:rsid w:val="001C7D9D"/>
    <w:rsid w:val="001D3CE7"/>
    <w:rsid w:val="001E7190"/>
    <w:rsid w:val="001F70A4"/>
    <w:rsid w:val="00210B02"/>
    <w:rsid w:val="00226B4E"/>
    <w:rsid w:val="002272C9"/>
    <w:rsid w:val="002455EB"/>
    <w:rsid w:val="00263075"/>
    <w:rsid w:val="00273C09"/>
    <w:rsid w:val="002761D3"/>
    <w:rsid w:val="00282F12"/>
    <w:rsid w:val="002A1252"/>
    <w:rsid w:val="002A6751"/>
    <w:rsid w:val="002B1653"/>
    <w:rsid w:val="002E4E3C"/>
    <w:rsid w:val="002F7436"/>
    <w:rsid w:val="00306A87"/>
    <w:rsid w:val="00307852"/>
    <w:rsid w:val="00337619"/>
    <w:rsid w:val="003714CD"/>
    <w:rsid w:val="003730CC"/>
    <w:rsid w:val="00382589"/>
    <w:rsid w:val="003843ED"/>
    <w:rsid w:val="00387C75"/>
    <w:rsid w:val="003B03DE"/>
    <w:rsid w:val="003B16A3"/>
    <w:rsid w:val="003D1212"/>
    <w:rsid w:val="003D4469"/>
    <w:rsid w:val="003F03A9"/>
    <w:rsid w:val="004041C4"/>
    <w:rsid w:val="00404D14"/>
    <w:rsid w:val="004154CA"/>
    <w:rsid w:val="00423DE3"/>
    <w:rsid w:val="0043164C"/>
    <w:rsid w:val="00444BC1"/>
    <w:rsid w:val="00447EB3"/>
    <w:rsid w:val="00470439"/>
    <w:rsid w:val="004A6F2A"/>
    <w:rsid w:val="004A7737"/>
    <w:rsid w:val="004B42B8"/>
    <w:rsid w:val="004B5023"/>
    <w:rsid w:val="004F1595"/>
    <w:rsid w:val="004F413A"/>
    <w:rsid w:val="0052515E"/>
    <w:rsid w:val="005271B4"/>
    <w:rsid w:val="00535175"/>
    <w:rsid w:val="0055125D"/>
    <w:rsid w:val="0057314E"/>
    <w:rsid w:val="005931CF"/>
    <w:rsid w:val="005947A5"/>
    <w:rsid w:val="005A139F"/>
    <w:rsid w:val="005B1A73"/>
    <w:rsid w:val="005C1162"/>
    <w:rsid w:val="005D3A51"/>
    <w:rsid w:val="005E15EC"/>
    <w:rsid w:val="005E3A2C"/>
    <w:rsid w:val="005E3FBE"/>
    <w:rsid w:val="005F47CD"/>
    <w:rsid w:val="00654EE2"/>
    <w:rsid w:val="006700E7"/>
    <w:rsid w:val="00692D86"/>
    <w:rsid w:val="006A6991"/>
    <w:rsid w:val="006C4292"/>
    <w:rsid w:val="006F4A41"/>
    <w:rsid w:val="006F4E97"/>
    <w:rsid w:val="00702B4E"/>
    <w:rsid w:val="0070524A"/>
    <w:rsid w:val="007103F2"/>
    <w:rsid w:val="0071366E"/>
    <w:rsid w:val="00732549"/>
    <w:rsid w:val="0075055F"/>
    <w:rsid w:val="00766F41"/>
    <w:rsid w:val="007707A7"/>
    <w:rsid w:val="00786704"/>
    <w:rsid w:val="007C5DA1"/>
    <w:rsid w:val="007D1747"/>
    <w:rsid w:val="00810062"/>
    <w:rsid w:val="00843C7C"/>
    <w:rsid w:val="00896914"/>
    <w:rsid w:val="008A5008"/>
    <w:rsid w:val="008B3185"/>
    <w:rsid w:val="008E6DB3"/>
    <w:rsid w:val="00904938"/>
    <w:rsid w:val="00904DE4"/>
    <w:rsid w:val="00913A57"/>
    <w:rsid w:val="00921126"/>
    <w:rsid w:val="00926023"/>
    <w:rsid w:val="00990C1C"/>
    <w:rsid w:val="009C2412"/>
    <w:rsid w:val="009D0A32"/>
    <w:rsid w:val="00A06649"/>
    <w:rsid w:val="00A0676C"/>
    <w:rsid w:val="00A211B0"/>
    <w:rsid w:val="00A5492A"/>
    <w:rsid w:val="00A873BD"/>
    <w:rsid w:val="00A92B30"/>
    <w:rsid w:val="00AB7673"/>
    <w:rsid w:val="00AC13DE"/>
    <w:rsid w:val="00AC6F51"/>
    <w:rsid w:val="00AF3CDB"/>
    <w:rsid w:val="00B16207"/>
    <w:rsid w:val="00B531FD"/>
    <w:rsid w:val="00B570D1"/>
    <w:rsid w:val="00B838CB"/>
    <w:rsid w:val="00BA4D4F"/>
    <w:rsid w:val="00BA79A6"/>
    <w:rsid w:val="00BA7C1A"/>
    <w:rsid w:val="00BC29E1"/>
    <w:rsid w:val="00BC50EF"/>
    <w:rsid w:val="00BD6DBB"/>
    <w:rsid w:val="00BF45FA"/>
    <w:rsid w:val="00C0373D"/>
    <w:rsid w:val="00C40776"/>
    <w:rsid w:val="00C71CDD"/>
    <w:rsid w:val="00C93D3D"/>
    <w:rsid w:val="00C97DFA"/>
    <w:rsid w:val="00CA10C2"/>
    <w:rsid w:val="00CA5AF5"/>
    <w:rsid w:val="00CB2FB9"/>
    <w:rsid w:val="00CB6718"/>
    <w:rsid w:val="00CC0699"/>
    <w:rsid w:val="00CE187D"/>
    <w:rsid w:val="00CE7317"/>
    <w:rsid w:val="00D05AFF"/>
    <w:rsid w:val="00D14D08"/>
    <w:rsid w:val="00D37048"/>
    <w:rsid w:val="00D479C8"/>
    <w:rsid w:val="00D5375A"/>
    <w:rsid w:val="00DA43AF"/>
    <w:rsid w:val="00DC1647"/>
    <w:rsid w:val="00DD02BD"/>
    <w:rsid w:val="00DD1744"/>
    <w:rsid w:val="00DD6862"/>
    <w:rsid w:val="00DE52AB"/>
    <w:rsid w:val="00DE7BF0"/>
    <w:rsid w:val="00E2049E"/>
    <w:rsid w:val="00E2180A"/>
    <w:rsid w:val="00E25BC3"/>
    <w:rsid w:val="00E272BF"/>
    <w:rsid w:val="00E578CC"/>
    <w:rsid w:val="00E6200F"/>
    <w:rsid w:val="00E636F1"/>
    <w:rsid w:val="00E8700C"/>
    <w:rsid w:val="00E91DE0"/>
    <w:rsid w:val="00E9523F"/>
    <w:rsid w:val="00EA6CB1"/>
    <w:rsid w:val="00EC47C9"/>
    <w:rsid w:val="00EE28DA"/>
    <w:rsid w:val="00EE5A48"/>
    <w:rsid w:val="00F066BA"/>
    <w:rsid w:val="00F072AE"/>
    <w:rsid w:val="00F24649"/>
    <w:rsid w:val="00F551A7"/>
    <w:rsid w:val="00F724FA"/>
    <w:rsid w:val="00FA06CE"/>
    <w:rsid w:val="00FB217B"/>
    <w:rsid w:val="00FC661B"/>
    <w:rsid w:val="00FE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D01AC"/>
  <w15:docId w15:val="{BF771D73-EFE7-430A-A025-D0933A55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04"/>
  </w:style>
  <w:style w:type="paragraph" w:styleId="Footer">
    <w:name w:val="footer"/>
    <w:basedOn w:val="Normal"/>
    <w:link w:val="FooterChar"/>
    <w:uiPriority w:val="99"/>
    <w:unhideWhenUsed/>
    <w:rsid w:val="0078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704"/>
  </w:style>
  <w:style w:type="character" w:styleId="Strong">
    <w:name w:val="Strong"/>
    <w:basedOn w:val="DefaultParagraphFont"/>
    <w:uiPriority w:val="22"/>
    <w:qFormat/>
    <w:rsid w:val="002455EB"/>
    <w:rPr>
      <w:b/>
      <w:bCs/>
    </w:rPr>
  </w:style>
  <w:style w:type="paragraph" w:styleId="Date">
    <w:name w:val="Date"/>
    <w:basedOn w:val="Normal"/>
    <w:next w:val="Normal"/>
    <w:link w:val="DateChar"/>
    <w:uiPriority w:val="2"/>
    <w:qFormat/>
    <w:rsid w:val="00BD6DBB"/>
    <w:pPr>
      <w:spacing w:before="720" w:after="280" w:line="240" w:lineRule="auto"/>
      <w:contextualSpacing/>
    </w:pPr>
    <w:rPr>
      <w:rFonts w:asciiTheme="majorHAnsi" w:hAnsiTheme="majorHAnsi"/>
      <w:bCs/>
      <w:color w:val="44546A" w:themeColor="text2"/>
      <w:sz w:val="24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BD6DBB"/>
    <w:rPr>
      <w:rFonts w:asciiTheme="majorHAnsi" w:hAnsiTheme="majorHAnsi"/>
      <w:bCs/>
      <w:color w:val="44546A" w:themeColor="text2"/>
      <w:sz w:val="24"/>
      <w:szCs w:val="18"/>
      <w:lang w:eastAsia="ja-JP"/>
    </w:rPr>
  </w:style>
  <w:style w:type="paragraph" w:styleId="NoSpacing">
    <w:name w:val="No Spacing"/>
    <w:uiPriority w:val="1"/>
    <w:qFormat/>
    <w:rsid w:val="003B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C06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D6862"/>
    <w:pPr>
      <w:widowControl w:val="0"/>
      <w:spacing w:line="256" w:lineRule="auto"/>
    </w:pPr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u8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A21F-D675-456A-BBCE-C4D4E088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Snehan Thaker</dc:creator>
  <cp:keywords/>
  <dc:description/>
  <cp:lastModifiedBy>TMX Group Limited</cp:lastModifiedBy>
  <cp:revision>4</cp:revision>
  <cp:lastPrinted>2017-08-25T17:09:00Z</cp:lastPrinted>
  <dcterms:created xsi:type="dcterms:W3CDTF">2023-03-05T04:28:00Z</dcterms:created>
  <dcterms:modified xsi:type="dcterms:W3CDTF">2023-03-05T17:56:00Z</dcterms:modified>
</cp:coreProperties>
</file>