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ackground w:color="ffffff">
    <v:background id="_x0000_s1025" filled="t" fillcolor="white"/>
  </w:background>
  <w:body>
    <w:tbl>
      <w:tblPr>
        <w:tblStyle w:val="contactsectiontable"/>
        <w:tblW w:w="5000" w:type="pct"/>
        <w:tblCellSpacing w:w="0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2240"/>
      </w:tblGrid>
      <w:tr>
        <w:tblPrEx>
          <w:tblW w:w="5000" w:type="pc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12240" w:type="dxa"/>
            <w:tcBorders>
              <w:bottom w:val="single" w:sz="8" w:space="0" w:color="34383C"/>
            </w:tcBorders>
            <w:shd w:val="clear" w:color="auto" w:fill="D6D7D8"/>
            <w:tcMar>
              <w:top w:w="600" w:type="dxa"/>
              <w:left w:w="0" w:type="dxa"/>
              <w:bottom w:w="200" w:type="dxa"/>
              <w:right w:w="0" w:type="dxa"/>
            </w:tcMar>
            <w:vAlign w:val="bottom"/>
            <w:hideMark/>
          </w:tcPr>
          <w:p>
            <w:pPr>
              <w:pStyle w:val="documentaddress"/>
              <w:pBdr>
                <w:top w:val="none" w:sz="0" w:space="0" w:color="auto"/>
                <w:left w:val="none" w:sz="0" w:space="30" w:color="auto"/>
                <w:bottom w:val="none" w:sz="0" w:space="0" w:color="auto"/>
                <w:right w:val="none" w:sz="0" w:space="30" w:color="auto"/>
              </w:pBdr>
              <w:spacing w:before="0" w:after="0"/>
              <w:ind w:left="600" w:right="600"/>
              <w:jc w:val="center"/>
              <w:rPr>
                <w:rStyle w:val="documentcntcSecparagraph"/>
                <w:rFonts w:ascii="Open Sans" w:eastAsia="Open Sans" w:hAnsi="Open Sans" w:cs="Open Sans"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Brampton,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ON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L6Y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| 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647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noBreakHyphen/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767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noBreakHyphen/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2233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 </w:t>
            </w:r>
            <w:r>
              <w:rPr>
                <w:rStyle w:val="documentaddressspan"/>
                <w:rFonts w:ascii="Open Sans" w:eastAsia="Open Sans" w:hAnsi="Open Sans" w:cs="Open Sans"/>
                <w:b/>
                <w:bCs/>
                <w:color w:val="34383C"/>
              </w:rPr>
              <w:t>|  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>Taran4sidhu@gmail.com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Style w:val="documentaddressspan"/>
                <w:rFonts w:ascii="Open Sans" w:eastAsia="Open Sans" w:hAnsi="Open Sans" w:cs="Open Sans"/>
                <w:color w:val="000000"/>
              </w:rPr>
              <w:t xml:space="preserve"> </w:t>
            </w:r>
          </w:p>
          <w:p>
            <w:pPr>
              <w:pStyle w:val="documentcntcSecparagraph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0" w:lineRule="atLeast"/>
              <w:ind w:left="0" w:right="0"/>
              <w:jc w:val="center"/>
              <w:textAlignment w:val="auto"/>
              <w:rPr>
                <w:rStyle w:val="documentcntcSecparagraph"/>
                <w:rFonts w:ascii="Open Sans" w:eastAsia="Open Sans" w:hAnsi="Open Sans" w:cs="Open Sans"/>
                <w:color w:val="000000"/>
                <w:sz w:val="2"/>
                <w:szCs w:val="2"/>
                <w:bdr w:val="none" w:sz="0" w:space="0" w:color="auto"/>
                <w:vertAlign w:val="baseline"/>
              </w:rPr>
            </w:pP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0" w:lineRule="auto"/>
        <w:sectPr>
          <w:headerReference w:type="default" r:id="rId4"/>
          <w:footerReference w:type="default" r:id="rId5"/>
          <w:pgSz w:w="12240" w:h="15840"/>
          <w:pgMar w:top="0" w:right="0" w:bottom="600" w:left="0" w:header="0" w:footer="0"/>
          <w:cols w:space="720"/>
        </w:sectPr>
      </w:pPr>
      <w:r>
        <w:rPr>
          <w:color w:val="FFFFFF"/>
          <w:sz w:val="0"/>
        </w:rPr>
        <w:t>.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space="0" w:color="auto"/>
        </w:pBdr>
        <w:spacing w:before="0" w:after="0" w:line="0" w:lineRule="auto"/>
      </w:pPr>
    </w:p>
    <w:p>
      <w:pPr>
        <w:pStyle w:val="document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500" w:after="600"/>
        <w:ind w:left="2340" w:right="0"/>
        <w:rPr>
          <w:rFonts w:ascii="Montserrat" w:eastAsia="Montserrat" w:hAnsi="Montserrat" w:cs="Montserrat"/>
          <w:caps/>
          <w:color w:val="000000"/>
          <w:spacing w:val="40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caps/>
        </w:rPr>
        <w:t>Tarandeep Kaur</w:t>
      </w:r>
      <w:r>
        <w:rPr>
          <w:bdr w:val="none" w:sz="0" w:space="0" w:color="auto"/>
          <w:vertAlign w:val="baseline"/>
        </w:rPr>
        <w:t xml:space="preserve"> </w:t>
      </w:r>
      <w:r>
        <w:rPr>
          <w:rStyle w:val="span"/>
          <w:caps/>
        </w:rPr>
        <w:t>Sidhu</w:t>
      </w: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200"/>
        <w:gridCol w:w="8740"/>
      </w:tblGrid>
      <w:tr>
        <w:tblPrEx>
          <w:tblW w:w="0" w:type="auto"/>
          <w:tblInd w:w="1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0"/>
        </w:trPr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6D7D8"/>
          </w:tcPr>
          <w:p/>
        </w:tc>
        <w:tc>
          <w:tcPr>
            <w:tcW w:w="874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/>
        </w:tc>
      </w:tr>
    </w:tbl>
    <w:tbl>
      <w:tblPr>
        <w:tblStyle w:val="parentContainersection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50"/>
        <w:gridCol w:w="869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2350" w:type="dxa"/>
            <w:noWrap w:val="0"/>
            <w:tcMar>
              <w:top w:w="160" w:type="dxa"/>
              <w:left w:w="0" w:type="dxa"/>
              <w:bottom w:w="0" w:type="dxa"/>
              <w:right w:w="45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120"/>
              <w:rPr>
                <w:rStyle w:val="documentheading"/>
                <w:rFonts w:ascii="Montserrat" w:eastAsia="Montserrat" w:hAnsi="Montserrat" w:cs="Montserrat"/>
                <w:b/>
                <w:bCs/>
                <w:cap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heading"/>
                <w:b/>
                <w:bCs/>
                <w:caps/>
                <w:bdr w:val="none" w:sz="0" w:space="0" w:color="auto"/>
                <w:vertAlign w:val="baseline"/>
              </w:rPr>
              <w:t>Skills</w:t>
            </w:r>
          </w:p>
          <w:p>
            <w:pPr>
              <w:pStyle w:val="documentheading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869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tbl>
            <w:tblPr>
              <w:tblStyle w:val="documentskill"/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5E0"/>
            </w:tblPr>
            <w:tblGrid>
              <w:gridCol w:w="2896"/>
              <w:gridCol w:w="2897"/>
              <w:gridCol w:w="2897"/>
            </w:tblGrid>
            <w:tr>
              <w:tblPrEx>
                <w:tblW w:w="5000" w:type="pct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5E0"/>
              </w:tblPrEx>
              <w:tc>
                <w:tcPr>
                  <w:tcW w:w="2868" w:type="dxa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top"/>
                  <w:hideMark/>
                </w:tcPr>
                <w:p>
                  <w:pPr>
                    <w:pStyle w:val="documentullinth-child1"/>
                    <w:numPr>
                      <w:ilvl w:val="0"/>
                      <w:numId w:val="1"/>
                    </w:numPr>
                    <w:spacing w:before="0"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Project Cost Estimation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Customer Service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Assembly and Production</w:t>
                  </w:r>
                </w:p>
                <w:p>
                  <w:pPr>
                    <w:pStyle w:val="divdocumentulli"/>
                    <w:numPr>
                      <w:ilvl w:val="0"/>
                      <w:numId w:val="1"/>
                    </w:numPr>
                    <w:spacing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Material Shelving</w:t>
                  </w:r>
                </w:p>
                <w:p>
                  <w:pPr>
                    <w:pStyle w:val="documentskillpaddedlin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0" w:lineRule="atLeast"/>
                    <w:ind w:left="0" w:right="200"/>
                    <w:textAlignment w:val="auto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2868" w:type="dxa"/>
                  <w:tcMar>
                    <w:top w:w="0" w:type="dxa"/>
                    <w:left w:w="0" w:type="dxa"/>
                    <w:bottom w:w="0" w:type="dxa"/>
                    <w:right w:w="45" w:type="dxa"/>
                  </w:tcMar>
                  <w:vAlign w:val="top"/>
                  <w:hideMark/>
                </w:tcPr>
                <w:p>
                  <w:pPr>
                    <w:pStyle w:val="documentullinth-child1"/>
                    <w:numPr>
                      <w:ilvl w:val="0"/>
                      <w:numId w:val="2"/>
                    </w:numPr>
                    <w:spacing w:before="0"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Time Management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Customer and Client Relations</w:t>
                  </w:r>
                </w:p>
                <w:p>
                  <w:pPr>
                    <w:pStyle w:val="divdocumentulli"/>
                    <w:numPr>
                      <w:ilvl w:val="0"/>
                      <w:numId w:val="2"/>
                    </w:numPr>
                    <w:spacing w:after="0" w:line="280" w:lineRule="atLeast"/>
                    <w:ind w:left="220" w:right="200" w:hanging="192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</w:pPr>
                  <w:r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0"/>
                      <w:szCs w:val="20"/>
                      <w:bdr w:val="none" w:sz="0" w:space="0" w:color="auto"/>
                      <w:vertAlign w:val="baseline"/>
                    </w:rPr>
                    <w:t>Verbal and Written Communication</w:t>
                  </w:r>
                </w:p>
                <w:p>
                  <w:pPr>
                    <w:pStyle w:val="documentskillpaddedlin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0" w:lineRule="atLeast"/>
                    <w:ind w:left="0" w:right="200"/>
                    <w:textAlignment w:val="auto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  <w:bdr w:val="none" w:sz="0" w:space="0" w:color="auto"/>
                      <w:vertAlign w:val="baseline"/>
                    </w:rPr>
                  </w:pPr>
                </w:p>
              </w:tc>
              <w:tc>
                <w:tcPr>
                  <w:tcW w:w="28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  <w:hideMark/>
                </w:tcPr>
                <w:p>
                  <w:pPr>
                    <w:pStyle w:val="documentskillpaddedlineParagraph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0" w:lineRule="atLeast"/>
                    <w:ind w:left="0" w:right="200"/>
                    <w:textAlignment w:val="auto"/>
                    <w:rPr>
                      <w:rStyle w:val="documentskillpaddedline"/>
                      <w:rFonts w:ascii="Open Sans" w:eastAsia="Open Sans" w:hAnsi="Open Sans" w:cs="Open Sans"/>
                      <w:color w:val="020303"/>
                      <w:sz w:val="2"/>
                      <w:szCs w:val="2"/>
                      <w:bdr w:val="none" w:sz="0" w:space="0" w:color="auto"/>
                      <w:vertAlign w:val="baseline"/>
                    </w:rPr>
                  </w:pPr>
                </w:p>
              </w:tc>
            </w:tr>
          </w:tbl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</w:tr>
    </w:tbl>
    <w:p>
      <w:pPr>
        <w:pStyle w:val="sec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Open Sans" w:eastAsia="Open Sans" w:hAnsi="Open Sans" w:cs="Open Sans"/>
          <w:color w:val="020303"/>
          <w:sz w:val="50"/>
          <w:szCs w:val="50"/>
          <w:bdr w:val="none" w:sz="0" w:space="0" w:color="auto"/>
          <w:vertAlign w:val="baseline"/>
        </w:rPr>
      </w:pPr>
      <w:r>
        <w:rPr>
          <w:rFonts w:ascii="Open Sans" w:eastAsia="Open Sans" w:hAnsi="Open Sans" w:cs="Open Sans"/>
          <w:color w:val="020303"/>
          <w:bdr w:val="none" w:sz="0" w:space="0" w:color="auto"/>
          <w:vertAlign w:val="baseline"/>
        </w:rPr>
        <w:t> </w:t>
      </w: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200"/>
        <w:gridCol w:w="8740"/>
      </w:tblGrid>
      <w:tr>
        <w:tblPrEx>
          <w:tblW w:w="0" w:type="auto"/>
          <w:tblInd w:w="1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0"/>
        </w:trPr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6D7D8"/>
          </w:tcPr>
          <w:p/>
        </w:tc>
        <w:tc>
          <w:tcPr>
            <w:tcW w:w="874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/>
        </w:tc>
      </w:tr>
    </w:tbl>
    <w:tbl>
      <w:tblPr>
        <w:tblStyle w:val="parentContainersection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50"/>
        <w:gridCol w:w="869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2350" w:type="dxa"/>
            <w:noWrap w:val="0"/>
            <w:tcMar>
              <w:top w:w="160" w:type="dxa"/>
              <w:left w:w="0" w:type="dxa"/>
              <w:bottom w:w="0" w:type="dxa"/>
              <w:right w:w="45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120"/>
              <w:rPr>
                <w:rStyle w:val="documentheading"/>
                <w:rFonts w:ascii="Montserrat" w:eastAsia="Montserrat" w:hAnsi="Montserrat" w:cs="Montserrat"/>
                <w:b/>
                <w:bCs/>
                <w:cap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heading"/>
                <w:b/>
                <w:bCs/>
                <w:caps/>
                <w:bdr w:val="none" w:sz="0" w:space="0" w:color="auto"/>
                <w:vertAlign w:val="baseline"/>
              </w:rPr>
              <w:t>Work History</w:t>
            </w:r>
          </w:p>
          <w:p>
            <w:pPr>
              <w:pStyle w:val="documentheading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869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dispBl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aps/>
                <w:color w:val="020303"/>
                <w:sz w:val="20"/>
                <w:szCs w:val="20"/>
              </w:rPr>
              <w:t>Material Handler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08/2022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to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04/2023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Canadian Tire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Brampton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ullinth-child1"/>
              <w:numPr>
                <w:ilvl w:val="0"/>
                <w:numId w:val="3"/>
              </w:numPr>
              <w:spacing w:before="100"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Alerted supervisors and coworkers of hazards and other issues for quick resolutions.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Operated walkie pallet truck and pallet jacks to transfer large products from one area of warehouse to another, allowing for easier accessibility.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Attached identifying tags to containers to mark with identifying shipping information.</w:t>
            </w:r>
          </w:p>
          <w:p>
            <w:pPr>
              <w:pStyle w:val="divdocumentulli"/>
              <w:numPr>
                <w:ilvl w:val="0"/>
                <w:numId w:val="3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Received and unpacked shipments and new equipment as directed.</w:t>
            </w:r>
          </w:p>
          <w:p>
            <w:pPr>
              <w:pStyle w:val="documentdispBlk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aps/>
                <w:color w:val="020303"/>
                <w:sz w:val="20"/>
                <w:szCs w:val="20"/>
              </w:rPr>
              <w:t>Cashier (Part Time)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01/2022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to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01/2023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Swiss Chalet Restaurant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Brampton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ullinth-child1"/>
              <w:numPr>
                <w:ilvl w:val="0"/>
                <w:numId w:val="4"/>
              </w:numPr>
              <w:spacing w:before="100"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Managed time efficiently in order to complete all tasks within deadlines.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Organized and detail-oriented with a strong work ethic.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Exercised leadership capabilities by successfully motivating and inspiring others.</w:t>
            </w:r>
          </w:p>
          <w:p>
            <w:pPr>
              <w:pStyle w:val="divdocumentulli"/>
              <w:numPr>
                <w:ilvl w:val="0"/>
                <w:numId w:val="4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Excellent communication skills, both verbal and written.</w:t>
            </w:r>
          </w:p>
          <w:p>
            <w:pPr>
              <w:pStyle w:val="documentdispBlk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aps/>
                <w:color w:val="020303"/>
                <w:sz w:val="20"/>
                <w:szCs w:val="20"/>
              </w:rPr>
              <w:t>Packer Associate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03/2021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to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02/2022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TJX Distribution Center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Brampton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ullinth-child1"/>
              <w:numPr>
                <w:ilvl w:val="0"/>
                <w:numId w:val="5"/>
              </w:numPr>
              <w:spacing w:before="100"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Completed daily orders with expert picking and packing of shipments.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Complied with safety, health, and environmental regulations as prescribed by law.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Performed required housekeeping to keep work areas clean such as sweeping floors, putting trash in trash containers and picking up product from floor.</w:t>
            </w:r>
          </w:p>
          <w:p>
            <w:pPr>
              <w:pStyle w:val="divdocumentulli"/>
              <w:numPr>
                <w:ilvl w:val="0"/>
                <w:numId w:val="5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Protected materials for transport by correctly packaging products in boxes and crates.</w:t>
            </w:r>
          </w:p>
          <w:p>
            <w:pPr>
              <w:pStyle w:val="documentdispBlk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aps/>
                <w:color w:val="020303"/>
                <w:sz w:val="20"/>
                <w:szCs w:val="20"/>
              </w:rPr>
              <w:t>Machine Operator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04/2020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to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02/2021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Polar Pak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Brampton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ullinth-child1"/>
              <w:numPr>
                <w:ilvl w:val="0"/>
                <w:numId w:val="6"/>
              </w:numPr>
              <w:spacing w:before="100"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Set up and ran machinery to produce exceptional products for industrial needs.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Updated daily production logs and informed management of production incidents or non-conformance issues.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Complied with company and OSHA safety rules and regulations.</w:t>
            </w:r>
          </w:p>
          <w:p>
            <w:pPr>
              <w:pStyle w:val="divdocumentulli"/>
              <w:numPr>
                <w:ilvl w:val="0"/>
                <w:numId w:val="6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Assessed equipment after each production run and performed preventive maintenance to keep machines running smoothly.</w:t>
            </w:r>
          </w:p>
          <w:p>
            <w:pPr>
              <w:pStyle w:val="documentdispBlk"/>
              <w:p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aps/>
                <w:color w:val="020303"/>
                <w:sz w:val="20"/>
                <w:szCs w:val="20"/>
              </w:rPr>
              <w:t>Receptionist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01/2020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to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02/2021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Baba Dhaba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Brampton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ullinth-child1"/>
              <w:numPr>
                <w:ilvl w:val="0"/>
                <w:numId w:val="7"/>
              </w:numPr>
              <w:spacing w:before="100"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Resolved customer problems and complaints.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Responded to inquiries from callers seeking information.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Confirmed appointments, communicated with clients, and updated client records.</w:t>
            </w:r>
          </w:p>
          <w:p>
            <w:pPr>
              <w:pStyle w:val="divdocumentulli"/>
              <w:numPr>
                <w:ilvl w:val="0"/>
                <w:numId w:val="7"/>
              </w:numPr>
              <w:spacing w:after="0" w:line="280" w:lineRule="atLeast"/>
              <w:ind w:left="220" w:right="80" w:hanging="192"/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>Answered phone promptly and directed incoming calls to correct offices.</w:t>
            </w:r>
          </w:p>
        </w:tc>
      </w:tr>
    </w:tbl>
    <w:p>
      <w:pPr>
        <w:pStyle w:val="sec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Open Sans" w:eastAsia="Open Sans" w:hAnsi="Open Sans" w:cs="Open Sans"/>
          <w:color w:val="020303"/>
          <w:sz w:val="50"/>
          <w:szCs w:val="50"/>
          <w:bdr w:val="none" w:sz="0" w:space="0" w:color="auto"/>
          <w:vertAlign w:val="baseline"/>
        </w:rPr>
      </w:pPr>
      <w:r>
        <w:rPr>
          <w:rFonts w:ascii="Open Sans" w:eastAsia="Open Sans" w:hAnsi="Open Sans" w:cs="Open Sans"/>
          <w:color w:val="020303"/>
          <w:bdr w:val="none" w:sz="0" w:space="0" w:color="auto"/>
          <w:vertAlign w:val="baseline"/>
        </w:rPr>
        <w:t> </w:t>
      </w:r>
    </w:p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200"/>
        <w:gridCol w:w="8740"/>
      </w:tblGrid>
      <w:tr>
        <w:tblPrEx>
          <w:tblW w:w="0" w:type="auto"/>
          <w:tblInd w:w="1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80"/>
        </w:trPr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6D7D8"/>
          </w:tcPr>
          <w:p/>
        </w:tc>
        <w:tc>
          <w:tcPr>
            <w:tcW w:w="8740" w:type="dxa"/>
            <w:tcBorders>
              <w:top w:val="none" w:sz="0" w:space="0" w:color="auto"/>
              <w:left w:val="none" w:sz="0" w:space="0" w:color="auto"/>
              <w:bottom w:val="single" w:sz="8" w:space="0" w:color="34383C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/>
        </w:tc>
      </w:tr>
    </w:tbl>
    <w:tbl>
      <w:tblPr>
        <w:tblStyle w:val="parentContainersection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350"/>
        <w:gridCol w:w="869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2350" w:type="dxa"/>
            <w:noWrap w:val="0"/>
            <w:tcMar>
              <w:top w:w="160" w:type="dxa"/>
              <w:left w:w="0" w:type="dxa"/>
              <w:bottom w:w="0" w:type="dxa"/>
              <w:right w:w="45" w:type="dxa"/>
            </w:tcMar>
            <w:vAlign w:val="top"/>
            <w:hideMark/>
          </w:tcPr>
          <w:p>
            <w:pPr>
              <w:pStyle w:val="documentsection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ind w:left="0" w:right="120"/>
              <w:rPr>
                <w:rStyle w:val="documentheading"/>
                <w:rFonts w:ascii="Montserrat" w:eastAsia="Montserrat" w:hAnsi="Montserrat" w:cs="Montserrat"/>
                <w:b/>
                <w:bCs/>
                <w:caps/>
                <w:color w:val="000000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heading"/>
                <w:b/>
                <w:bCs/>
                <w:caps/>
                <w:bdr w:val="none" w:sz="0" w:space="0" w:color="auto"/>
                <w:vertAlign w:val="baseline"/>
              </w:rPr>
              <w:t>Education</w:t>
            </w:r>
          </w:p>
          <w:p>
            <w:pPr>
              <w:pStyle w:val="documentheading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atLeast"/>
              <w:ind w:left="0" w:right="120"/>
              <w:textAlignment w:val="auto"/>
              <w:rPr>
                <w:rStyle w:val="documentheading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</w:p>
        </w:tc>
        <w:tc>
          <w:tcPr>
            <w:tcW w:w="8690" w:type="dxa"/>
            <w:noWrap w:val="0"/>
            <w:tcMar>
              <w:top w:w="16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dispBlk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Mohawk College of Applied Arts And Technology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Hamilton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ON</w:t>
            </w:r>
            <w:r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dispBlk"/>
              <w:spacing w:before="0" w:after="0" w:line="280" w:lineRule="atLeast"/>
              <w:ind w:left="0" w:right="80"/>
              <w:rPr>
                <w:rStyle w:val="parentContainersectiontablesectionbody"/>
                <w:rFonts w:ascii="Open Sans" w:eastAsia="Open Sans" w:hAnsi="Open Sans" w:cs="Open Sans"/>
                <w:color w:val="020303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documenttxtBold"/>
                <w:rFonts w:ascii="Open Sans" w:eastAsia="Open Sans" w:hAnsi="Open Sans" w:cs="Open Sans"/>
                <w:b/>
                <w:bCs/>
                <w:color w:val="020303"/>
                <w:sz w:val="20"/>
                <w:szCs w:val="20"/>
              </w:rPr>
              <w:t>Graduation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Tourism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Open Sans" w:eastAsia="Open Sans" w:hAnsi="Open Sans" w:cs="Open Sans"/>
                <w:color w:val="020303"/>
                <w:sz w:val="20"/>
                <w:szCs w:val="20"/>
              </w:rPr>
              <w:t>04/2022</w:t>
            </w:r>
          </w:p>
        </w:tc>
      </w:tr>
    </w:tbl>
    <w:p>
      <w:pPr>
        <w:pStyle w:val="sec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Open Sans" w:eastAsia="Open Sans" w:hAnsi="Open Sans" w:cs="Open Sans"/>
          <w:color w:val="020303"/>
          <w:sz w:val="50"/>
          <w:szCs w:val="50"/>
          <w:bdr w:val="none" w:sz="0" w:space="0" w:color="auto"/>
          <w:vertAlign w:val="baseline"/>
        </w:rPr>
      </w:pPr>
      <w:r>
        <w:rPr>
          <w:rFonts w:ascii="Open Sans" w:eastAsia="Open Sans" w:hAnsi="Open Sans" w:cs="Open Sans"/>
          <w:color w:val="020303"/>
          <w:bdr w:val="none" w:sz="0" w:space="0" w:color="auto"/>
          <w:vertAlign w:val="baseline"/>
        </w:rPr>
        <w:t> </w:t>
      </w:r>
    </w:p>
    <w:sectPr>
      <w:headerReference w:type="default" r:id="rId6"/>
      <w:footerReference w:type="default" r:id="rId7"/>
      <w:type w:val="continuous"/>
      <w:pgSz w:w="12240" w:h="15840"/>
      <w:pgMar w:top="400" w:right="600" w:bottom="600" w:left="600" w:header="0" w:foo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Montserrat">
    <w:charset w:val="00"/>
    <w:family w:val="auto"/>
    <w:pitch w:val="default"/>
    <w:sig w:usb0="00000000" w:usb1="00000000" w:usb2="00000000" w:usb3="00000000" w:csb0="00000001" w:csb1="00000000"/>
    <w:embedRegular r:id="rId1" w:fontKey="{2BD75475-D8D8-4A67-B058-CE8B427FCFE8}"/>
    <w:embedBold r:id="rId2" w:fontKey="{03D7D75C-8D21-4C5E-B801-CD11BFD7C6E8}"/>
  </w:font>
  <w:font w:name="Open Sans">
    <w:charset w:val="00"/>
    <w:family w:val="auto"/>
    <w:pitch w:val="default"/>
    <w:sig w:usb0="00000000" w:usb1="00000000" w:usb2="00000000" w:usb3="00000000" w:csb0="00000001" w:csb1="00000000"/>
    <w:embedRegular r:id="rId3" w:fontKey="{B12AC484-799D-48DC-9D06-D78A65169AEC}"/>
    <w:embedBold r:id="rId4" w:fontKey="{9FDEF1C5-2969-4DBC-98D0-121950E08F8E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space="0" w:color="auto"/>
      </w:pBdr>
      <w:spacing w:before="0" w:after="0" w:line="20" w:lineRule="auto"/>
    </w:pPr>
    <w:r>
      <w:rPr>
        <w:color w:val="FFFFFF"/>
        <w:sz w:val="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topSection">
    <w:name w:val="document_topSection"/>
    <w:basedOn w:val="Normal"/>
    <w:pPr>
      <w:pBdr>
        <w:bottom w:val="single" w:sz="8" w:space="0" w:color="34383C"/>
      </w:pBdr>
    </w:p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bdr w:val="none" w:sz="0" w:space="0" w:color="auto"/>
      <w:vertAlign w:val="baseline"/>
    </w:rPr>
  </w:style>
  <w:style w:type="character" w:customStyle="1" w:styleId="documentcntcSecparagraph">
    <w:name w:val="document_cntcSec_paragraph"/>
    <w:basedOn w:val="DefaultParagraphFont"/>
  </w:style>
  <w:style w:type="paragraph" w:customStyle="1" w:styleId="documentaddress">
    <w:name w:val="document_address"/>
    <w:basedOn w:val="Normal"/>
    <w:pPr>
      <w:pBdr>
        <w:left w:val="none" w:sz="0" w:space="30" w:color="auto"/>
        <w:right w:val="none" w:sz="0" w:space="30" w:color="auto"/>
      </w:pBdr>
      <w:spacing w:line="240" w:lineRule="atLeast"/>
    </w:pPr>
    <w:rPr>
      <w:sz w:val="20"/>
      <w:szCs w:val="20"/>
    </w:rPr>
  </w:style>
  <w:style w:type="character" w:customStyle="1" w:styleId="documentaddressspan">
    <w:name w:val="document_address_span"/>
    <w:basedOn w:val="DefaultParagraphFont"/>
  </w:style>
  <w:style w:type="paragraph" w:customStyle="1" w:styleId="documentcntcSecparagraphParagraph">
    <w:name w:val="document_cntcSec_paragraph Paragraph"/>
    <w:basedOn w:val="Normal"/>
    <w:pPr>
      <w:pBdr>
        <w:top w:val="none" w:sz="0" w:space="30" w:color="auto"/>
      </w:pBdr>
    </w:pPr>
  </w:style>
  <w:style w:type="table" w:customStyle="1" w:styleId="contactsectiontable">
    <w:name w:val="contactsectiontable"/>
    <w:basedOn w:val="TableNormal"/>
    <w:tblPr/>
  </w:style>
  <w:style w:type="paragraph" w:customStyle="1" w:styleId="documentparentContainersection">
    <w:name w:val="document_parentContainer_section"/>
    <w:basedOn w:val="Normal"/>
    <w:pPr>
      <w:pBdr>
        <w:top w:val="none" w:sz="0" w:space="8" w:color="auto"/>
      </w:pBdr>
    </w:pPr>
  </w:style>
  <w:style w:type="paragraph" w:customStyle="1" w:styleId="documentparentContainerfirstparagraph">
    <w:name w:val="document_parentContainer_firstparagraph"/>
    <w:basedOn w:val="Normal"/>
    <w:pPr>
      <w:pBdr>
        <w:top w:val="none" w:sz="0" w:space="0" w:color="auto"/>
      </w:pBdr>
    </w:pPr>
  </w:style>
  <w:style w:type="paragraph" w:customStyle="1" w:styleId="documentname">
    <w:name w:val="document_name"/>
    <w:basedOn w:val="Normal"/>
    <w:pPr>
      <w:spacing w:line="600" w:lineRule="atLeast"/>
    </w:pPr>
    <w:rPr>
      <w:rFonts w:ascii="Montserrat" w:eastAsia="Montserrat" w:hAnsi="Montserrat" w:cs="Montserrat"/>
      <w:caps/>
      <w:color w:val="000000"/>
      <w:spacing w:val="40"/>
      <w:sz w:val="48"/>
      <w:szCs w:val="48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parentContainernameSecsection">
    <w:name w:val="document_parentContainer_nameSec + section"/>
    <w:basedOn w:val="Normal"/>
  </w:style>
  <w:style w:type="character" w:customStyle="1" w:styleId="documentheading">
    <w:name w:val="document_heading"/>
    <w:basedOn w:val="DefaultParagraphFont"/>
  </w:style>
  <w:style w:type="paragraph" w:customStyle="1" w:styleId="documentsectiontitle">
    <w:name w:val="document_sectiontitle"/>
    <w:basedOn w:val="Normal"/>
    <w:pPr>
      <w:spacing w:line="220" w:lineRule="atLeast"/>
    </w:pPr>
    <w:rPr>
      <w:rFonts w:ascii="Montserrat" w:eastAsia="Montserrat" w:hAnsi="Montserrat" w:cs="Montserrat"/>
      <w:b/>
      <w:bCs/>
      <w:caps/>
      <w:color w:val="000000"/>
      <w:sz w:val="20"/>
      <w:szCs w:val="20"/>
    </w:rPr>
  </w:style>
  <w:style w:type="paragraph" w:customStyle="1" w:styleId="documentheadingParagraph">
    <w:name w:val="document_heading Paragraph"/>
    <w:basedOn w:val="Normal"/>
    <w:pPr>
      <w:pBdr>
        <w:right w:val="none" w:sz="0" w:space="2" w:color="auto"/>
      </w:pBdr>
    </w:pPr>
  </w:style>
  <w:style w:type="character" w:customStyle="1" w:styleId="parentContainersectiontablesectionbody">
    <w:name w:val="parentContainer_sectiontable_sectionbody"/>
    <w:basedOn w:val="DefaultParagraphFont"/>
    <w:rPr>
      <w:bdr w:val="none" w:sz="0" w:space="0" w:color="auto"/>
    </w:rPr>
  </w:style>
  <w:style w:type="paragraph" w:customStyle="1" w:styleId="hiltParaWrapper">
    <w:name w:val="hiltParaWrapper"/>
    <w:basedOn w:val="Normal"/>
  </w:style>
  <w:style w:type="paragraph" w:customStyle="1" w:styleId="documentparentContainersinglecolumn">
    <w:name w:val="document_parentContainer_singlecolumn"/>
    <w:basedOn w:val="Normal"/>
  </w:style>
  <w:style w:type="character" w:customStyle="1" w:styleId="documentskillpaddedline">
    <w:name w:val="document_skill_paddedline"/>
    <w:basedOn w:val="DefaultParagraphFont"/>
  </w:style>
  <w:style w:type="paragraph" w:customStyle="1" w:styleId="documentullinth-child1">
    <w:name w:val="document_ul_li_nth-child(1)"/>
    <w:basedOn w:val="Normal"/>
  </w:style>
  <w:style w:type="paragraph" w:customStyle="1" w:styleId="divdocumentulli">
    <w:name w:val="div_document_ul_li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documentskillpaddedlineParagraph">
    <w:name w:val="document_skill_paddedline Paragraph"/>
    <w:basedOn w:val="Normal"/>
    <w:pPr>
      <w:pBdr>
        <w:right w:val="none" w:sz="0" w:space="2" w:color="auto"/>
      </w:pBdr>
      <w:textAlignment w:val="top"/>
    </w:pPr>
  </w:style>
  <w:style w:type="character" w:customStyle="1" w:styleId="documentskillpaddedlinenth-last-child1">
    <w:name w:val="document_skill_paddedline_nth-last-child(1)"/>
    <w:basedOn w:val="DefaultParagraphFont"/>
  </w:style>
  <w:style w:type="table" w:customStyle="1" w:styleId="documentskill">
    <w:name w:val="document_skill"/>
    <w:basedOn w:val="TableNormal"/>
    <w:tblPr/>
  </w:style>
  <w:style w:type="table" w:customStyle="1" w:styleId="parentContainersectiontable">
    <w:name w:val="parentContainer_sectiontable"/>
    <w:basedOn w:val="TableNormal"/>
    <w:tblPr/>
  </w:style>
  <w:style w:type="paragraph" w:customStyle="1" w:styleId="secspacing">
    <w:name w:val="secspacing"/>
    <w:basedOn w:val="Normal"/>
    <w:pPr>
      <w:spacing w:line="500" w:lineRule="atLeast"/>
    </w:pPr>
    <w:rPr>
      <w:sz w:val="50"/>
      <w:szCs w:val="50"/>
    </w:rPr>
  </w:style>
  <w:style w:type="paragraph" w:customStyle="1" w:styleId="documentdispBlk">
    <w:name w:val="document_dispBlk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paragraph">
    <w:name w:val="document_paragraph"/>
    <w:basedOn w:val="Normal"/>
    <w:pPr>
      <w:pBdr>
        <w:top w:val="none" w:sz="0" w:space="15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Tarandeep Kaur Sidhu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68080e2a-7f0f-42fc-a771-2b347cf96f2b</vt:lpwstr>
  </property>
  <property fmtid="{D5CDD505-2E9C-101B-9397-08002B2CF9AE}" pid="3" name="x1ye=0">
    <vt:lpwstr>oEAAAB+LCAAAAAAABAAVmsWWg0AURD+IBcFhibs7O9w96NdPZp3OAbpfVd3iQCM4zQgYjAocRiI8ihMs94EQWoAZCmIZRrsbpRZGxYYEHiHMiUKZC0sV+NNARP5d6a5NS2ltBpKpPu9FIAsoUAUS5XTaXc/rC80XN1TvYvDX6Qbx/XyOEX6FehEUeGFZz7N0TkegsbdgOFcfwK0TL9BlcBUVLP3CKLZ4NYsDqWC2XqNJvMemKJd5Bfe8tn2dalB</vt:lpwstr>
  </property>
  <property fmtid="{D5CDD505-2E9C-101B-9397-08002B2CF9AE}" pid="4" name="x1ye=1">
    <vt:lpwstr>3+HdQwxW1+usx8LbwgugxxEz3Uj4xm4BJ9Vcm4uus8wbv1b39PRn3FQurfNqGYUnbidaxVCkrYaSP4tpd7cB29RZw8NISgXmu9W4047dw8i6EhW863B+PUeTScFAFVryIS3ewCQez2VC+MmwzFgl0y1oyJU1rCs56YKRx+OZRIxSzMewha3XlJ1VQMdJKhpfNaGQrCLSiIh9c5LQHsKr7AYKOr9EayZau9X5tQ7Wlu0qI7NoDu1bGgVE1Km918Y</vt:lpwstr>
  </property>
  <property fmtid="{D5CDD505-2E9C-101B-9397-08002B2CF9AE}" pid="5" name="x1ye=10">
    <vt:lpwstr>mrqQom9aRMCH+h2ukrTn2c60T3bPQTehTy1THXmWsARhoDfJODbUed2pNGS0l21jHHpKqOn9o07INfR/ptGeXjt6KHjiNQwncZ22oHn3P7WvA5vaINP6qT2wjend+DJ5lmmSmKnvt8lBgui3mme4sBS12BP1uMtcG5hRDHEb7xdFUm8hgHZId7LCKs62fp8N1r6qsAoyExgh6dP4Ov1Z9lnrgUgcSEOoOzjTeJOplqnS9p+5/F/ljgdRARwrQeS</vt:lpwstr>
  </property>
  <property fmtid="{D5CDD505-2E9C-101B-9397-08002B2CF9AE}" pid="6" name="x1ye=11">
    <vt:lpwstr>ajz7CSK2x2leA6qzeKkHiVVdtf2kXMbfTv+o2A/Ss1BLnXY32DeUCBUAYkPgaVQuoC0iSu+C4WRhw0njTbLYahMzfHRkyPkJ3JKZeNY8KZFRcWLEkD2hId8ibHWPxgQWItlskLzYUgqlAbzSYPw1dxF3nekDGCZH8UvIaNfHjs875ZZN4CSMsWnMgEkQPqZ2tzQwksHTSJ+M84Z3FIzA6jWZKTB6Q8O9i+8JrTAGuDmrYz32fq6kh6eiedz4X+/</vt:lpwstr>
  </property>
  <property fmtid="{D5CDD505-2E9C-101B-9397-08002B2CF9AE}" pid="7" name="x1ye=12">
    <vt:lpwstr>faTTCDRSOUXWDn6EQJHIVydOcxsebNwp5jy2/CIKlp+ZJLSXCUBTYg5bOxaKsweb6iRPBW4i/wsFzwURV/+T3i6BXFmov8VwP5vf1kY+4pXWNJrSH8j256ssivnsD9oN71jgCUt6jCkfrHBoVBZXvXo3ehAxP/ZgLTiDRXk4VHKst+dea5CXHDI0W8UHBm7mtCveJ23VcFOTvNSrC2RDCjhyDm5WqTP/mp3awvwYbWbcW5DqttKqoVv8q4UVxLY</vt:lpwstr>
  </property>
  <property fmtid="{D5CDD505-2E9C-101B-9397-08002B2CF9AE}" pid="8" name="x1ye=13">
    <vt:lpwstr>45D1luw92GDCbL2OAlMi4V6dMmSxrv1RG95GlCNBaFjrsKkm9KZRc/Nt97WHcYq0xpMW1H1B6RuhdLQug777hIzm2W5rwdTUoHl0xUc72RCRozDPmFS5uCBJn9wowGye8YS+DF8wkAxE4FPjHfiX27Zx6f1RKsW/Tfr8Lrr2ZM5Qtx3q3kckdj16Vm1mMjzyQN2scf8drn9cVD1Xkh23AAosk3h+RbdzHH1MSMUKQ11WBGllbEy+HFEJYKqwcaE</vt:lpwstr>
  </property>
  <property fmtid="{D5CDD505-2E9C-101B-9397-08002B2CF9AE}" pid="9" name="x1ye=14">
    <vt:lpwstr>yAKun6F2QB6l7tJIpUnmnIJip9jesC0ouCOL9U2uDArx+usPTxJfU19MDh2GLFDsEY4AKquUVcXgq24C1dqyrrh6xhAJ4doZmgoBnKZU7ZvNHHA6AXF6RZEsTjaSgnwt9wcpvfwtnEBIhVJZKvbvdUhh5EuhV4CatHQB4MeKiOsGQyaBR0NiV/HBzo8zsm9bfTS3Q4QcFUqd7/ZgFrBVdWfrFMPsPwLGZ9jKX5Q6aD2wxdRgDgTjJfrglyjPfKX</vt:lpwstr>
  </property>
  <property fmtid="{D5CDD505-2E9C-101B-9397-08002B2CF9AE}" pid="10" name="x1ye=15">
    <vt:lpwstr>FXPO1DXkgxxhZrbRs7WeEe5w3L1CLVNDyNPiWGSqZePj23p2Qvb+S9EUBiMf1JcGKOW9uw5J1W0fytYjJcCT46SqxB0H45jZ0HVgOksFb/WcbL9Z0EZdRIpzhA5aZsZdgR/QAuywi/P64jT/HAqf9CPuyh4ULxBMwu4m8oHnxEVVe9fz01Tnv0IPXgXhACZ1nu5yJvsapAtnogXPOw755EQ3T3WpxaZhKtFo96vL4V3XUBFql2hOTgRoWOh7rq3</vt:lpwstr>
  </property>
  <property fmtid="{D5CDD505-2E9C-101B-9397-08002B2CF9AE}" pid="11" name="x1ye=16">
    <vt:lpwstr>lpL7BDTQB8PTy2a7dlKOoAD46AabVhrTIH8l5TZx7Kiz7Zdtn94+QYMeeCKX6gUdyJH81sBitORi7GMejXvOoEs5rWXvuV8LkRHUYWWn1xHPjGbL7jFJQxtt74f8M77vmV7DlNB7RvlfeFTix2oRX0raj1J0cVI+hROjuHabcc5BnpWYDjXBl7hkaGkp7xYeI9iT9btCnJkNcyjDjzuVU7jfPZCYB9CFGaLYVIdG11kKk9bwZOPnGcgzRDeoQFf</vt:lpwstr>
  </property>
  <property fmtid="{D5CDD505-2E9C-101B-9397-08002B2CF9AE}" pid="12" name="x1ye=17">
    <vt:lpwstr>v6SJT0QazcNWX0nd/nw4+usqT4cXD8axrtpfvR52ko/brUoA8VyvU6uOYN/d3RJ/eXI3qIM60W3UgHdoKbCWY1tVzt2YssJ3iCy6fNNsMi/zgQNCSJbPQ7TZBqmY7b6dqqOX5dzDWLQ1mwr1zniRKnOOT5WqoOw+kDq5h8Hjq1jdMZ7aUHGSHkvCpiK/wCAqU44b2wlU3q8eGo9o9/2I7aKk0y7UhK3pSuSIF4vQYT2YH+S6rOgZcBKm32PSeI/</vt:lpwstr>
  </property>
  <property fmtid="{D5CDD505-2E9C-101B-9397-08002B2CF9AE}" pid="13" name="x1ye=18">
    <vt:lpwstr>2ieBd1QP68D0cfwzvCthzHVBAvIGw5j9p9vjtcX7YHKQtFr6D68BZsTOrAgw/ikJe1zta1mAyKYjkodah4yPF3MpyNreDF4eWdPqHSd99wPQEYzS46D6hjQtXEnSLq+HYd6EswerIcp5qJH/20aLa1l38xQxnwR68nuzfaL6zCE/FB0LW9VxFPACWtML6xikFFb4aMKE4gk7U0U17ia6IagxlrqrH/IfHWT9F0Ts/HeWtNJU7/ahBXdPLxB3Pmz</vt:lpwstr>
  </property>
  <property fmtid="{D5CDD505-2E9C-101B-9397-08002B2CF9AE}" pid="14" name="x1ye=19">
    <vt:lpwstr>N/jeD2/ydXVcUh676P/ji5V+AlrnWV6iYcqEtI5XbXjSo4yC3qlwDuKRqN9cVi/zdLVK0utGbKevYpdbUgffui1wMlXyUXZLM8tGcyjTOm3T/EgUWCRApLRbh7qUyuiZfxcHBEitLc1+1eroC9wvM8ov4h9T5lYENUJVvCajZ/g9p/RdYruxGBLkNCnFiRpXb6I+q1ih/VcsZwxDgcye30V48g/QP2jNvvS1bDwwlB0QLPViSAf5kk7nbsMHQNd</vt:lpwstr>
  </property>
  <property fmtid="{D5CDD505-2E9C-101B-9397-08002B2CF9AE}" pid="15" name="x1ye=2">
    <vt:lpwstr>ESp9XJmFnBH71rGE0q5uFT4BCH+fnsd0U0yhTYvJz3BDkNMwE3UJnVsjbcJFd2cQ65cqrGWmmg6kDOvAr9HPsVfBTfHA1TihMUDCzsO+mYmqxy1nMguHewfMIbqnt+LmLfGhpj8g10R/z+LsxN5JIxReVO/TvOzyNZS47QW6BXWLIgH7JUaYtddvA9+kxa5LjIZ7aWUIzmB/b70gCdOSq3Rc93ENqL00aCZTLthhsSyqvEQaSVT2N+uu69oUVtn</vt:lpwstr>
  </property>
  <property fmtid="{D5CDD505-2E9C-101B-9397-08002B2CF9AE}" pid="16" name="x1ye=20">
    <vt:lpwstr>S04keLQTnA85f7Pf74hmaX3U29hiviuHY78QuXN6GtWwdd/hnn4hsK3KsJbhI6+4KwKGPtH9iei506CZJ2JUHhMzo3v3mXL5ME78+F0H7MqS0xNFHCgWsJa/wxLgjMULoSkQzTwio7v6GvcxGFIdrCvgYGlSEDMalHMaf6Jkvpt4Rh8dHsME776Vu53lo8Hj4NpGWUir1I9CKLF4BbXAnv6SDOhWpeEuOQeS6QjEGZKFHUP1ibvP3i61eD8l/KE</vt:lpwstr>
  </property>
  <property fmtid="{D5CDD505-2E9C-101B-9397-08002B2CF9AE}" pid="17" name="x1ye=21">
    <vt:lpwstr>cg06lsDNYjPW/ubaetHA6Ohzy9Zi4jsQf8/ZdMgzg8fsFPb1dIDGXyDkR7qQhEDqcG2SjTAlj8dArPtBXf0HBp6t06wZNVJKqLKAlhIMAoutgCMM8x3flneHF+GIEnWcN16UeDyeWO0uoR26YjcVTGLzcdb8WOiJYhvgwVmNP2s34diW/mCOSBMXYnyc28e9xOemLTp2RfBfJhgkT6ZPYFZfZ9txjm5DrvWP1Cm/Qj324mKlViubySC0JPhi3B6</vt:lpwstr>
  </property>
  <property fmtid="{D5CDD505-2E9C-101B-9397-08002B2CF9AE}" pid="18" name="x1ye=22">
    <vt:lpwstr>sVsS1Bc1Gj2mLA9bXwG14s/AprmAwuOd8R993LUrmFgLl1RfpcASgkN0SXykoioqcsr5EuJNjsUsqCL8iRimxOMnlauCtEDQ589K+a8LtDX5Q//7+c6ggxTW0L6HN5+SV578T0Vr+yqpuVKgy4S/BuO1GkoOELsNcO1Dc9HSB19GwYM31du14pVD768zUQLtLYKvMYM1cpRwylnxFORQm/U+gNRlB0YF7f8nSOF18fhqlcO2XKyAhpCPMydsZhq</vt:lpwstr>
  </property>
  <property fmtid="{D5CDD505-2E9C-101B-9397-08002B2CF9AE}" pid="19" name="x1ye=23">
    <vt:lpwstr>pnPWfDplqOSP1JXhcZnRywdj+BGCmXgXK8bDw3ulwC9B1JmTsi6n3k+D3s8ielR52tBdlGYhT+YFS8IWTfc/kXgrs6rn7eP0mn3AFhO19Z4sHOZcqh6I2nNnbh0M4RwhFNvkzQF3JvIhWIKv9Qo6iviM4qb7dY9zDboTE4vtVEo4BK/u/506inAwufD2cSQBgqdpF0NiSbzg21EvJbv5+oFIpZy5cs7ZVrK9E6tR7raHn1bjNXd2ayQZkH96ptY</vt:lpwstr>
  </property>
  <property fmtid="{D5CDD505-2E9C-101B-9397-08002B2CF9AE}" pid="20" name="x1ye=24">
    <vt:lpwstr>6a5L6/UdcKUv0hBkgIszJ3bBNnx2y/ICtxIUeRH8XMH2S2h11HdtrvLGVqLoM4oL7X7ryCCJF/9sJb6nz9XYscm4w8t6Njt76iqnfogL0ZbbDNyOdvQDoZhxJHncJhinNGMofOormDUkq8lnA3WF3qvcGsKE7Us35noUcX4d+AkUECxmp7s3ATH5wujtYO/0VjsqO7rVM4xDtf6ZfGGOGj9IlS+zLxrlnETlgJ4skK57dZA0vF9UFn718EaYHKL</vt:lpwstr>
  </property>
  <property fmtid="{D5CDD505-2E9C-101B-9397-08002B2CF9AE}" pid="21" name="x1ye=25">
    <vt:lpwstr>o0vmFqeBEcY4PGzdBVIuQu9/UHG6nT3itiYd/Q79+oNjFgqkV59sezH0+aNkp27iQWdfl3V2iARhKfGrhsI3dFJ5tbCJKGvDIHfbz2UjsSFfIIu7nbDflIYIm+DXYU7W4PMNKrknh/7BteSxZNUpcnrT85xC+89zZkKNMHH36yq0pqQicrthqyuk2XhRqlvWt10naGB6S0Me2h4dbjM4csxRY4ZFMKQaYwwy42Xg8JpJilpaZ79XoGWnR9lCa8V</vt:lpwstr>
  </property>
  <property fmtid="{D5CDD505-2E9C-101B-9397-08002B2CF9AE}" pid="22" name="x1ye=26">
    <vt:lpwstr>ULUPwGQ+b1zXoqh4AbacId7A6VR0hyBdaf6JhIg3tKRjnsZOYJOSoRyRfhWLMCy6r4Ks+HitaxKEL+O50RGm/+uOUnIHWFslayyVDF1bMLaN1CTHrdPtapPX76upieVfVX6t7aaj6/j26C8tSXfgFqFQjhwjaJ55dUe/QY1XsYvaoNSS0pGVIGwF/gsb9ooKHclfZonPtqEFa0YjewxuiImhLBwW9eEzoe+Kg37Qy4CedAR6LgaBgcIo+fKsvJe</vt:lpwstr>
  </property>
  <property fmtid="{D5CDD505-2E9C-101B-9397-08002B2CF9AE}" pid="23" name="x1ye=27">
    <vt:lpwstr>F5+jbA0JY61FjL/ukfIBgC44EEh74XXZDs0D7c5+vWo2bfYfcNNIYVP8I7zKkuGq+IZMDDK7ikU9lbfak5m8gwL2f3mHR04ic9RYL+U2bSe5OhZylO3biBsUd2bcffcjNX3Cgn3w7zuBL/kr1JRN52TJc84WmrHgx9zxywFSir53f5q3CC4Ez3suhAa+4+X/LUsNo558S0Zmws+148JaHjxkGDY1Gr6BJsBKt6l2IkaiblGvLY2UMBvm/olsURx</vt:lpwstr>
  </property>
  <property fmtid="{D5CDD505-2E9C-101B-9397-08002B2CF9AE}" pid="24" name="x1ye=28">
    <vt:lpwstr>PJIPd0BjHjqAa8FYYqnS7bW4G3EfcFesGsXCe2CrjS4RzNO3jUkBEMGfJ1/leJCuflk9pYjCE1511f4KOrA4U0pUyWbQ7v9rBy3qheYMjSWcQ0YeMllyg0RdJOatycsl1PW3TIg8Lw0e3k2A+kLQBQh/hgJZjtOy5cKfE+6YvxMo6Unpv3qRaDHRJ4RdbP62t0u8oVq8ZcTzwBm5O7vhf7L9C26qW7/mYaGQuiJe9fNCCgv1uqpPeKq+/TJSZDc</vt:lpwstr>
  </property>
  <property fmtid="{D5CDD505-2E9C-101B-9397-08002B2CF9AE}" pid="25" name="x1ye=29">
    <vt:lpwstr>5LlewIE5mhCwB4YK1QsvMQFx4ddacBlDydSils4PdUi6VVtyoEWiDClW8/NjhpvmCFIEhEBQDMkXEKnJKnqd4s0KJYTVERbMvHt35Lug3dIRiP7Oy420N8+VEET8QNG9vhfBIl1ouymoxLy52BVuu+pXqKBLg8sTpdy2ZhKCnuFvzFjDa0yl9Kq+FGTjM5iTn9cZ/jwpMYuBNufTGiZRlrTPmoB/i5GiLRyaAE9TH7mTE+Kl1vC/JMigTp9F+PH</vt:lpwstr>
  </property>
  <property fmtid="{D5CDD505-2E9C-101B-9397-08002B2CF9AE}" pid="26" name="x1ye=3">
    <vt:lpwstr>g5ni0c/dFXdT9x7hWvB8SraDuwMx1zOExhvouAgvGQaNZ4AQfm75b9RN91+INkp5v5O77I+NFzZqPdkQ8Z8EHPqmYszRtOwCx+MqBwW4fIL1DPygd5Tok3XcD/KG4gu55Ss6zZFQcyJBPNmJepUM31c9B1C4Twg6DWBrGd5JEHh4NiFOKw+ELTPblWES0ZfBG1hUpVX2mjoMEPA5HvFYN4RCyp2PF9XwvTlB8Dcu+PrHTfsOl8/41diuA0sO54T</vt:lpwstr>
  </property>
  <property fmtid="{D5CDD505-2E9C-101B-9397-08002B2CF9AE}" pid="27" name="x1ye=30">
    <vt:lpwstr>Ln1MDEyofcNI0SI6U3PE3zwmkRyqi9plVIR03cASJ5W9WjDF2DquJso7UQoVE6MLrp3BMHhF4AumpCHzLDzDgVXDRC4U4tdQ2Nh5uvSbdtKyN2KnAoKiyGGFlBDGiYdjzYtlCHAZ5LJuUkMU21BMtg1d/Ax/JXSJfEKo0NSSTAI+HYS3Rg7BLQtn6SSWVbR8h2ixnAXhsvZrmuJvomMDFXTg+BNEY/b8nSg7CNFgFKW+G3hhew7yhlvKRGjaJDM</vt:lpwstr>
  </property>
  <property fmtid="{D5CDD505-2E9C-101B-9397-08002B2CF9AE}" pid="28" name="x1ye=31">
    <vt:lpwstr>jSXyMb29Y334Yj/hqVSCKx3DRGh7G39/Ci40FOyaFfpVyK9xzDbsSDiLk8+stSEALvJ81PCMsmjN+cKFzlmGvYjkeX7bRmDLN1sDWSaTY2jWs8PdprjoKXNZ9XniUXWMb1y1nWcWAULNy7klf6fkc+hTs0GjpfNTH2t7OBNCHjGx/BydRVKo/eJ3KEAcU/cAD5tV8hY8DTvUAnEPgzrS8bmecYH+dKWE3fdYBE0YuSx7Siay93+R9leqsx8fL4V</vt:lpwstr>
  </property>
  <property fmtid="{D5CDD505-2E9C-101B-9397-08002B2CF9AE}" pid="29" name="x1ye=32">
    <vt:lpwstr>gaQxBnwlRGeMAEtM4KgNrfrZq4UqWc5ha8fdYCOBv/sHaUUP1tZgfAj1aw2+4MMlmg1zCAqnV8/6fJnK9qa7Mid1gb4Jzne6nxSmSQ6ZH6tlggsGI4JyAzsEBk4Hk1S4vseY106h4BXfT0x+bV4UwcPf7QiPk7kWWXnYhOmGGLWEAQbUgQfR+RrLH06MOItQCVsxGu1tsKvktC+6GwyYjj0WsUwG2+JHC6JHeFHDbsLm80MU4Up5edAOY27xjJH</vt:lpwstr>
  </property>
  <property fmtid="{D5CDD505-2E9C-101B-9397-08002B2CF9AE}" pid="30" name="x1ye=33">
    <vt:lpwstr>bj7bXR19lLz5PKwqlp7o8xMUcRJ5+waP+gN6FngCawa/GYEVF2ENvyYT0KZns2oZX/yq2XRJZphXC+LXH3CLjWn/SNXpQZ/CM2vRblKg5g0uFiV3EPX+61T3mHELTBS8wUVZdCUG+eMj7717BVFY7gWZ6hMjGtNDtzKYp+IktV/Ebw8IGkOmMr+i1k/sEFhzQH+UBpmvgflCRU8Ev8FJDyULODQPdITXArscC31hYk1ubqOgGxAB613FoyYI8/y</vt:lpwstr>
  </property>
  <property fmtid="{D5CDD505-2E9C-101B-9397-08002B2CF9AE}" pid="31" name="x1ye=34">
    <vt:lpwstr>xmPbHeoGGpaAsqBjIwqOVDN5og4gnei5xKVx6t8w4YNPedP832S2bq1bhLSrdgVyW2EZJdgQICcMi2d4d6sYvhd9bKHTtcnfFg2L4rrE3zZHWL5XIZ4nEj9lcUeA2lIpQkvkhJqd0DnHO1JerrojIGAFfnWg1DN4TMo+3Igq7rcc5bKPwzsrS1nrf8NampZScMH9RPQ1V8yxPkOvV9olHFF2cKiwyzhvB2A9m/x4uTlYkRpGwnn4HPsvyksiW12</vt:lpwstr>
  </property>
  <property fmtid="{D5CDD505-2E9C-101B-9397-08002B2CF9AE}" pid="32" name="x1ye=35">
    <vt:lpwstr>O3L/eLvdueMOxLjXZetHpJuIFOLU172a3N2OMGmhW8Dzq59p+dWZ5R2vzCv25n2h6McAgfST+FWXbsxC2acXfnOdfhuh40wKpIncrZMxzcA+Hk2nF0i8hvvNMgJR5i9yITPl4E4Lw7UIBaAUTnq1rn3aZyfi8yR6cUYdYbV++0lQlNkUUg30zV3xfX6lT26b+bokklOQsqLA47gbMCNIWibYWCy47kIkXLfoSvTP5gG6aaCegdYaQJjoaTYEy8N</vt:lpwstr>
  </property>
  <property fmtid="{D5CDD505-2E9C-101B-9397-08002B2CF9AE}" pid="33" name="x1ye=36">
    <vt:lpwstr>EPhun8uON+/berJERNOsxn1KSPMvsmmyraiAG1aTf1mbpmcAAAXXz4BT6kXrW7AGlj9Fy75tq7IMRbfcciCCxZ6TSERw+OxwxMq7dEUuxtet8XIxcpFwait/2qJTd2CqQHUoWZDZj+Uwy6EzQHo6FVT3bDXKwn3ZUYP4p0syWAieCebKKsw0HWTVD8XsR1ikifRD3btUTQkRubMFRdyzeDyrCnf+NF1a4Zot3LWvzpy2RcBhgkI5fsRk+OTTJa0</vt:lpwstr>
  </property>
  <property fmtid="{D5CDD505-2E9C-101B-9397-08002B2CF9AE}" pid="34" name="x1ye=37">
    <vt:lpwstr>lWRIeWZRWA3x+1Rg+iCF7oqiAgIK+a8xlJnfiB/qZM01A7bIYKUaBnrGjNOBsFpNRD01J3taYA4H4YRrXH/lpokv8MWD7PYBjPGVKc6kl4v2KDr7H9mh1qrZQ6kZRzNkm5rA78AaTxpm/zpazssTcZ4Ik35N7AzwMKA/ncMBpBaVLSEgZouYA6JR41YTxU2NAhGw1n+ruru77w1oO2Q0hNTrnF1B9rwlIz+P3RiLdJ1JnDOyNQpxZ6KJ0yNm0eD</vt:lpwstr>
  </property>
  <property fmtid="{D5CDD505-2E9C-101B-9397-08002B2CF9AE}" pid="35" name="x1ye=38">
    <vt:lpwstr>DmH+EGeNJd9/83QV5SPSJpl99RKvhIkRy2mw5JeuSHQRGMI5dG9Z6cFKptuTwPUGYvtMdImLbeZSoUq6HsIovkyR8itIIbAtUaQB0SPVE1/5Rp6rTaMD9YRY/UfJXWNOqB20p85Ep9Mq8sVTNq5ie/QPr0TyhWI91eYU3wfKGOabBGbUscjP3c/ceh6Q2kEmfv2SORwEGNVGNybT9k0GAOGqZaKvgF/DDl0JkM9xIgHuIeKC3Hd3wcFhhgkY9d2</vt:lpwstr>
  </property>
  <property fmtid="{D5CDD505-2E9C-101B-9397-08002B2CF9AE}" pid="36" name="x1ye=39">
    <vt:lpwstr>P620IatTQAg75MAPy1qSECOWGq9wMrGRucWjWatRwRQseSGGf6IhMf6eIUGb763IX3XUniLfo+SZX8+cg6mitT1NaRvTIRzTGAbMozzXturzSmR/aSerC+i6hRdD67oeMPJfNbbJo41qnd1xpwaIOlEtqfrFZOEp9LmtwOhX5tId5c6EDO3XCVB9mv5JE6trMFYpNHOD7GdVPIE6Tj3vL0OU/bPoNbWmTDAOQ567sDORm/fK6RvnCLht0nSLaiu</vt:lpwstr>
  </property>
  <property fmtid="{D5CDD505-2E9C-101B-9397-08002B2CF9AE}" pid="37" name="x1ye=4">
    <vt:lpwstr>wjiDT6KmdljiCWxjqU5B4KSvPsxkW63+DFj8eKYTS+NDr0NyAVEAdzBG/pNAMApzXas0sMaBvnxT5xFVZSAlYUQMjCG10XNlqI/rJG5IIozpTy5nFRUbWStkF7uO++BA5VI2PONdchnczMLnVGDCKK4nD4p8zfb2W6DODLluooogXQHH+517+UFaqrnFFiE9UsxgvuUL3d8IcltZh5shqrPvcApjL7roNLbPOL3BNUH5zS1fdQnyhbR53YVwOTN</vt:lpwstr>
  </property>
  <property fmtid="{D5CDD505-2E9C-101B-9397-08002B2CF9AE}" pid="38" name="x1ye=40">
    <vt:lpwstr>UXK5dfWkGG8h4PSrnv3KDRhQaeZ/8/3XWr+Sxbm3NdCr9cvZwpTvFfd5rglCRxabBNpWrB9JQEl+tnAdrClA5YW0UviYfRtQLfWuudnE4GqAZqwdPRuGVKXIDSYaao+f9eKXeIjqZqbLOhknbo9k8B4OB1wqn7GUTw9tl5XstAlH5PDSIa9RCIXYuw+aHof/aV0+BUWF9PMx/N7CywqGinp8lxUTTAKrwnIhqMN6s5RRCWvmdfI3LMxX+A0bzPr</vt:lpwstr>
  </property>
  <property fmtid="{D5CDD505-2E9C-101B-9397-08002B2CF9AE}" pid="39" name="x1ye=41">
    <vt:lpwstr>VxjgR6enO63QwXUkTh1Rd7oeISIlWvg8WdwB3477muZb7yvi5aBiQe9L0TMRwMR5V2CmIizqDsZMug9ECChAxvOb1sHmKr464q/aRGRH63lVGKIe3EdaZzPw7p70bjS7sOa1n32djpkJ6VFX2qTctrYgBljiCgHXeVx6RmHSOHzWXGQAAsxYA3YdAsveNEh10aYe2WnT/kV1ah7/kYkPImPht2f7GnPToCysy3KeTfQVrzaipeKXnH95ykYCqkp</vt:lpwstr>
  </property>
  <property fmtid="{D5CDD505-2E9C-101B-9397-08002B2CF9AE}" pid="40" name="x1ye=42">
    <vt:lpwstr>v2tpsXgky8aKvdqPRMeHYBOkHiaiEfVK91B2AmLaSTmt2WUbflz1evyXU/C6I0cxbrQ43vlE4+QczXc18DGYbIsQ7eBzcErmdPdc3Lfg2WYxai+nL63MTjI/oB/0F99qmshIEYa7l0wO7zL+PvoGhUY6y4UWdUYreGLJwwN+mIiZx2Nr4RnPyrxTbO3pRusacjc+/jJoK8Gh/d/pUE2vIATqXE4Fd+kBMLqxUxCtQ1Fb55i9a0ttJorAgIEdAT+</vt:lpwstr>
  </property>
  <property fmtid="{D5CDD505-2E9C-101B-9397-08002B2CF9AE}" pid="41" name="x1ye=43">
    <vt:lpwstr>+iucsteAuqIjJ2ohREmm2oLwOXkPfXpsV/6I9d1nszj9KdL06jpnGIxOMR16OMvEoaWrUJLJRIVUtmjgcW2n0VywDks/cV74zIy/Uzi3S5o5pHsPP4ayI/dDiEAb3L9NjazfjVimvPe3DTSnuDcp4PW6GHbazcMFW582g0Y8+O9fTJE+PyazA9eoOVlpoHLCIziKtCq31vEcWzXwI4hS48S5upGdTiS/VCrmaxQrLk5O0Fg053bAJMVxC4NhZz9</vt:lpwstr>
  </property>
  <property fmtid="{D5CDD505-2E9C-101B-9397-08002B2CF9AE}" pid="42" name="x1ye=44">
    <vt:lpwstr>8NKoeNwrXBB/G1LXJPnxSc3cWe8rnfLMUvzxczVpdw8Lx8MZoKZAVFWho9hnUICXjyDL+XZasQJ40+nWx1lex86t1uHbLhTDmOh0/OVLxoASmUs042FLW3lhmz5tPO7oFASm3U6x30osTFWul3zqPkwFMppKzRAZACbBtbvNlgtwqrnm1Gnp/rHPVKOPtanXr1X4J05zhP3ruNBY3GaQi05ggMTNfGZJM9bYgl41vl9tJW2Q6VyJA37WLCSHyj8</vt:lpwstr>
  </property>
  <property fmtid="{D5CDD505-2E9C-101B-9397-08002B2CF9AE}" pid="43" name="x1ye=45">
    <vt:lpwstr>rCVI+SiGF0IX3768XvAR2IVy+wP1/2FmHBWhVZzKkh+UjZogVrFIO2yvnn+tbZ/g+nHO557Vbu/a7TBRI5z63gJXcodj2eSYvzHONnlGe39ArmNWCLWIwNx2gZ14LpB+KR6PsYNmQSpRtUcFeX1i4FgqdTLYBCGEf5CFFDstGax5F/0lM+cxD6FH4DwRoF3GDXYQ7MOl3yPCUFfgl3uBxPffVOq8J2l8Vj5dgR+/JZH/maQsFWOfriBaGQl5GG1</vt:lpwstr>
  </property>
  <property fmtid="{D5CDD505-2E9C-101B-9397-08002B2CF9AE}" pid="44" name="x1ye=46">
    <vt:lpwstr>Jg22OLumyAW+JU27iI+SrCj2OxU7tmEScHrUpIrUgyb/8hO1qU3PgQDpFSwfDTcjSkny6v4omnxOJ5nA+kO/Lcq10sNHDtFsizyb5FY9+toqItVpPr3ZtTBXhZYDTqzH3kFfSlDMIs9x/UNEVisGGH9wOPP6UiAVxC++xvSAFfJINMo5i9JMrrr4bxBw+OXrrdwRk1qLv7NL+77cFFQD+qbAZwkjqHq79ccOAtHQLrgV0PL82CiwQiM0GM60Das</vt:lpwstr>
  </property>
  <property fmtid="{D5CDD505-2E9C-101B-9397-08002B2CF9AE}" pid="45" name="x1ye=47">
    <vt:lpwstr>Jc/SriyHU/w0IWTyaVB5ubFjvUV9R7QPy6mSkcGploTULiPq/2mZYbAbhv3EhuuBo4hFlY1skNlfIhEZBkkZ9TW3PAnWbCt4jt2qazpA0AE+6m+F0WA463dl3K10i1yn6dRT1r8it+K2S98L8iqQ4ZcMrOK9UDklcCIWNG7lf0j5DlzRCLpXpAesoCt3tUmG4A0koIg/pEdTnTvg4n606qcYwoA9kmaz2f/9N2HfRpj4MLwauoEu3jDfTZNsA7t</vt:lpwstr>
  </property>
  <property fmtid="{D5CDD505-2E9C-101B-9397-08002B2CF9AE}" pid="46" name="x1ye=48">
    <vt:lpwstr>5ItxzQ3WQko/JGOdbZIhuGRIBp36yx8/wA9YxjuN8SYTRAsnpB3QiTjICnoYOrFniJOC8jdh5HdU3xEGJWLBlNr6cANAmi+ANRYVH2AXDaW8sjOQw/H72/lDcrP2dLM0GrefS6knJ2HyZxCLo9UY11+SQAkLBcHKNsA9qPcyl57fNKO1O7TSavzh5qEhWrwsTEwFOMTynTNLlDWHgXtmy9p/T5WAcBSIolNXMug+huRyPcTTfXtaYaaPWcWMXKK</vt:lpwstr>
  </property>
  <property fmtid="{D5CDD505-2E9C-101B-9397-08002B2CF9AE}" pid="47" name="x1ye=49">
    <vt:lpwstr>SZl8mrC0awOy7oWZjFyPjfp1vGgB4ZwTPxpvNRe6/GdTMaSAjBNir8j3lrP1+A63p7BCcSziPTktlpKFwRCmgZJga2w3YOd8Tc6BYnfJFeuHLXABpvDVft3L0QO/+1ilcHk3pOR88Gm18TL+qzvTo9nUspUJm5pJmJQlkLGzgnw7T89nKGZcCw+3TUT8obebB4oi0rpQeL7h2Z0PxqMg+PzwwUw+3XwwDpJQZadsLTVgs2UIuvlzFnOw5Ft+55q</vt:lpwstr>
  </property>
  <property fmtid="{D5CDD505-2E9C-101B-9397-08002B2CF9AE}" pid="48" name="x1ye=5">
    <vt:lpwstr>q4hSFCFewrBeLZFcEZ+1q+XeDbKUL6adywVEDdSvAjKMCslUGnqFkqw0FMZGkVpnLmkg0csEOE8gus7yhpJJmz/09AWJ/R9+zFCuf95EHc0qFSfHLb7FTQKK9ccm6Mia6e6m41AH0aUYF5NF8V1MDBfmbofpc4D5WuLpxMTE35iTE+Uam1WwJdX8H6KjzpwljVvgSvUg0FndEfMDDnBjnxthIRAHvAiwe8MaJZk8nlaFBCGUMMwtV3sJ2fGEOpd</vt:lpwstr>
  </property>
  <property fmtid="{D5CDD505-2E9C-101B-9397-08002B2CF9AE}" pid="49" name="x1ye=50">
    <vt:lpwstr>vl+zMQbHTv1rCW90TezU9/PWeTRFxXHtLyhB2OycqtlIVU02KXHkpMiVgQmBUB9PcqaPjJC2PpfvUWzyjsQ/eI01BzIAcLPgSshydaCMk/K2lfjDF/MfSKtNnQVxkDSE0Hj/YkKfzJJVT3xeKVckxidhOOVEmv2d4wp1js4ZGqlnssZgt06GF4OBJwDT12p//XHwscA5m2zARqYT4TiuTPN7JgLQp78IATf2no0agmtaMfU6io4wgy5Pq7q+DDF</vt:lpwstr>
  </property>
  <property fmtid="{D5CDD505-2E9C-101B-9397-08002B2CF9AE}" pid="50" name="x1ye=51">
    <vt:lpwstr>Pk+uETkQn6o8VUU+herB9OVgdR74JFCQ2KUevs96tJlXFfdcZVdtsJ4TKWeT1dXvukXC6JfM1KV3CyLnTOwqw8NtpJ+gTNdxboS93kePugWbqsWQwziPErJSOaZlicDRcWG22OP5Ywg/a7UmyHxWGG/LBMJaUTpnzCfEuw1LUst1R0tUDPm15IqiS5eONO82kFN73UxTI27GMMt/a8Gu8wtSzC7ZJJerEpYorjTrCQCylq0ynZ2bVQatTXah3we</vt:lpwstr>
  </property>
  <property fmtid="{D5CDD505-2E9C-101B-9397-08002B2CF9AE}" pid="51" name="x1ye=52">
    <vt:lpwstr>KNYjdAFGizUdyuu9ZnI4/LKKEjkJFbJfn2Vqt8v95a0Glpv5lt8EEQvrD+dThTyMogvTOH1yzjyyzeJKQAHEsR8r0i1hsyqIUFY65cN/6Pv7m7mP6cxQBPC0OOW3SrfsViHt3fQm8jVpUH28M0d01egXCjUvZhHkq1V+D1O/R/+0jY96ihpDEkRiMThgSpsL+bl/UtH4ateh2RTz9TC/s7E3+vErQxwYBflq/8PYQ0dI7uApxKhqDsqbS3vHCfz</vt:lpwstr>
  </property>
  <property fmtid="{D5CDD505-2E9C-101B-9397-08002B2CF9AE}" pid="52" name="x1ye=53">
    <vt:lpwstr>ZzuqbhlGtFDs6N2+7ryer1NRfrRoYrEq5h8PDSGZ07oq5bX97Uv5GFSVxlzkLfEEImxdhKeD0vhvIkP9BvwNsIFwmR45E+GkQyhV4e34r1DxAyawLPuqLrJtPpBqnIPCiz0CKOcA65f26e1ZF3E5pDyGcczPXhfTOdJWzCopQh6C/zGKLpQPNQ4Rm3Y5mfCTaUs4uUcJkJiUbIFb/PZujilJ9iPMfNCDkNPu86NWkZc1mERIZ8zbfy/027R19Ps</vt:lpwstr>
  </property>
  <property fmtid="{D5CDD505-2E9C-101B-9397-08002B2CF9AE}" pid="53" name="x1ye=54">
    <vt:lpwstr>OgiPW7e1uqvpAYgQN3bcbU89YHLd9rDArXDYdVuzkrbyFfb2JhLhQUsKnHe0Lrk6LtBbeYmP0MsJ9euock+s48IF/yU28N+LVyWwHtnxDBGsPs8dQ1TTw8/kHBYfq5qR3uE5Ve3gMkP57TLx+2nXcPNeGdeJaOHe9BW5wpY5tZcIzy4CghO0+jZsGdY1Qcuz4zgfQX5Hiz+B8MmcadBU17bjIG7D/UKqZfB6QxI2rKnqHuvVKmLgflL16T58qNZ</vt:lpwstr>
  </property>
  <property fmtid="{D5CDD505-2E9C-101B-9397-08002B2CF9AE}" pid="54" name="x1ye=55">
    <vt:lpwstr>hY+ev1lAP6RfOBSAMtN69Z+OLc09F0F7SfgRWYiPvcNCMs6iS6NttsXP68f1pKCILpXj4EXcrb4JckIoP6YfC12I5/mMQQ66rY/cnuMZCk3XxXff/3Y9RHgg0mjpnWZSneQQAzuh1s+oL22CTZAw08JVw1x1bIxQMm7XivACIWiVwkTLhHgdl5RPdfuGhCXpjZ432v3wN++PUbCaEgjWYotuQ4dv00XJWqYInuqAlSjCqYcwsqYtQIEwcUU/2D7</vt:lpwstr>
  </property>
  <property fmtid="{D5CDD505-2E9C-101B-9397-08002B2CF9AE}" pid="55" name="x1ye=56">
    <vt:lpwstr>N7ckK6W9GEwiWLm0x2gCG5g7X3EGI0Sr1yONm0BsxnUvTCQIOkIzzI9iexNTSyuS5XSE3w3f4abm7Zh6NHjP6xxEXK1/22Wo5cxWpbp64A+xCGVtT9T6wR+bZWi1r+LnpFsOdUPqIUCeIGO35JalEZrZh1AXz4Sg1DHtorLeHj5BJRUuKRYeCnTrxQQGhWqlqtxXxE4bfU8+qW+gi1CLz4GKS8LjCC1FpB/yx2q9mj4wvPGykn0ySsJBEHpDus5</vt:lpwstr>
  </property>
  <property fmtid="{D5CDD505-2E9C-101B-9397-08002B2CF9AE}" pid="56" name="x1ye=57">
    <vt:lpwstr>pp4YybeimJ1kdu4aT+MMyV5rOv8w8ShRKdwfcioKFO1fA6T27+ROroE9c1kF7Uq1r1CIGE155f6BD/8WS22Tx0z8gxsck7Q9BeuDZh2zC52ypW0onI4jW1IqUpmuBG70VVb4el9X8ilg9eosgn2hHqx/EDjYiRS+Kjr5a3X5QQlypRtA7OrO3ucgoceHbCaXhqIWnA53yp+lSqC2NvK0p4aYPUC1TXjJkwoHaun0YR0scMPd8o0t/1fkk1FAwzA</vt:lpwstr>
  </property>
  <property fmtid="{D5CDD505-2E9C-101B-9397-08002B2CF9AE}" pid="57" name="x1ye=58">
    <vt:lpwstr>YlxxI3ZZeTkRKil7cbSOSS15qqIQyl8Rh3sPjwfbyNaa6Yoc/zck28JbJrOulvWV+XIA2w+i8zOZyDuS9nk9fOFMJ5E7Lq3LnGiERY5CKKlsqAaV8bB87cKF6yHb/ip3IJdvWTn4nq1h6VdlIacYjsiBGLZ13O4GUjUlp43JXIKmRxB5dFwrGCIDab69pHZrfNK6O7AhiZyGBWfS32SW3lP1P9xgmd0sNmgGn+a0oQiC3D6be/vQdH4NFAfURmY</vt:lpwstr>
  </property>
  <property fmtid="{D5CDD505-2E9C-101B-9397-08002B2CF9AE}" pid="58" name="x1ye=59">
    <vt:lpwstr>FmIaodUk/7EVbt6efDbvt3ISFUKPFRPPoYW/ogi2Ztx79rpyOoUbYAhHIs3gThY7s31QNqmjZnj1OcAdBDVd1CR5xLj6WAxRU7kfpiYwJNBfi+YV/Q3C6xFdbXeS7hbj1VLLl7MnuI0gn/tvXbAIUpgzJsZpFjdT9cxwLwMZoEIq5HtOn4W9CZxQ9d8+jnugksVGbCeosnVdxb+3uzJSgxlyBH0WCOLz+Pe4IT2tq0sV934I7DO9Fh8M4RiaK4j</vt:lpwstr>
  </property>
  <property fmtid="{D5CDD505-2E9C-101B-9397-08002B2CF9AE}" pid="59" name="x1ye=6">
    <vt:lpwstr>kdyifUTVTDIs7NUU9PVbwGrIvN85tPcinMCLmLCtqfXcGY/SLKWvpnih25CB7fFea+EmpD05/40Ukzt5+qVQyg+mLzOIkRP6AMxvKqY4mvitM8xR8nRT4aUm6OaHIzN4EWR2D2cOYG4+qJnoxl8/EG7bLUMqmXJCAhIdOvt4OF27RYcz5jEkxCwPsM4MV4S/4AX+SbTR8opLWp15sXbQSwKZGOyCiTynH8y7nefgcJWpcynk1zfrOL3tPAzKpnh</vt:lpwstr>
  </property>
  <property fmtid="{D5CDD505-2E9C-101B-9397-08002B2CF9AE}" pid="60" name="x1ye=60">
    <vt:lpwstr>6tahzMTmpje612e4/GzdAvgsPkBI10yxH4QSX+q6mjpeT9nXeOO1CQXqE7cX/kThLzKANV9D1PtNaxGR4lvswIWV+y8eBZ/p9xz3fnea6vVzIN/mlxJk3otoxPBhTYtP/7q6NA2w1VJttb5Ehjc0Jekn2SWN6311ZClIGBk/sr1A5z5vS7WBnGgoH/zZb4Uj5qGQTjv6wblhm6nrTNqtCwNdGx8U2Ft2BaIKcAcVGINhV5Qc2KhehycftJs0YYC</vt:lpwstr>
  </property>
  <property fmtid="{D5CDD505-2E9C-101B-9397-08002B2CF9AE}" pid="61" name="x1ye=61">
    <vt:lpwstr>JbitsorG3qzcpXQOlTPOpmXi/L2Vea8M0QJc4wZKwyoNl3XHmCUSQZ9jj8VAkb2F5VeJJhD+xUZgct4LhEsyWqccx3TbFXe3s5nNp3+wrL0bZ+nPoCrQLTMky9hC+q7G64Gx58G4y5c+x8z2SFMnAR5f+jbaLWXp5mwXKLJ5JfjRUNkEB8A58eA7z1hGwjh7g7GcwL1Gf8DiztJXvFxZdzv7Aufv2pNDx30qwnHj8d20CR2v7ij6MBcAFO9LVt0</vt:lpwstr>
  </property>
  <property fmtid="{D5CDD505-2E9C-101B-9397-08002B2CF9AE}" pid="62" name="x1ye=62">
    <vt:lpwstr>9mca+KX5/e2Oc1D94IexnP0+DVIxyEquDTYSpE/JTOiD/Y2CG6Xk+FhIAfN0qnDkWcUayvpeBTarf7RiTSQRGfT7d5bikk59CF0uycoXMHTfD9XXiOHRHDx9DwQM1s/XXy75wDDflrR3qr16ShTMX/rBr9y+wyPrGXL/RL/6s3C/5bxwIz1kAZxETHByw4zp+FUZNWZeFWJviOn1o9+4xN0bN57nngoYWWf4aG4I12FdFA0aV6dkVf42OycD3XA</vt:lpwstr>
  </property>
  <property fmtid="{D5CDD505-2E9C-101B-9397-08002B2CF9AE}" pid="63" name="x1ye=63">
    <vt:lpwstr>25B7jnv0029zxF3BepMPdiUFGJBcGb+TdKeGOXVkPD9mOxfedueoRNo3q8PnJGhwcKHpd6bNTdJHfj/kIsp3nGkLzOp2rjvL3yOwU7NJmOt8JoYbaOFc/DWqEDMfujXBZJItH4Q+H1uorG+1enanNGPh3VfD4fTTAxcIpEDOZhE8GeMpBNsBF5aQonFDmXM7m92PQ6kxNtOJOmwvwzVjarrVwO4qoOQ9biC/CmOJiJo+g5/Ad+fj8ii7AdJ4nOq</vt:lpwstr>
  </property>
  <property fmtid="{D5CDD505-2E9C-101B-9397-08002B2CF9AE}" pid="64" name="x1ye=64">
    <vt:lpwstr>6AEwHnqcYWXSWub8wO353hjDs+Db1G7u8wbb942PfTDPVSBpOPxxuPnIAfxSlRPQ19qjzgAvOmME7TCh4+hQ2kiQ7cvim0b0j7u/UFu5H9vcKBS4rvBST18Ez+POjrhLC9wf9UKotatdcYRsUcH+/aGOswt7aOq7NelXVvMX//5/2hira28sao2IgZUcD8XekJWxDZ98qXPt3ss1t22aPozQf38quQNStp3FcX1jT5G1lmtZz9i80ixOuPh9mPU</vt:lpwstr>
  </property>
  <property fmtid="{D5CDD505-2E9C-101B-9397-08002B2CF9AE}" pid="65" name="x1ye=65">
    <vt:lpwstr>623t4PgZSw1+1i4rAFk3k7EpG6e8Ex0ldMRSwYkq6Kko2GRwSiJWnJ4q7E7FKluksM0ZBiRUHnzCDBafzh2UVUZrjwKmgHCibrbBlV1xn2Sk9HRV2wWi/Vs51c7oM2s9K6NExe4hp5z9fVc1ooEAAAA==</vt:lpwstr>
  </property>
  <property fmtid="{D5CDD505-2E9C-101B-9397-08002B2CF9AE}" pid="66" name="x1ye=7">
    <vt:lpwstr>ewD2k+HmN9nNeYDoSVjWKPAQ8zu1kGDHNCWMLFejOVP8ciJYKWQmS+LRUDAarYpNpdG4KZH9K6BzkQL9aDsEbs+4E28NiHxOXLgxzDw0XbujNDjTut1NY3qM3omSRpn1bXi1rJQGPhgx9ZSFOaOxSXLh4yo63HJmcqpcv6I9ADFUxesFmgKrl8IzkT/tIUiYPa9keXontyIJfRYbFYsD62t6kOeWWz8OdmL6l/7pbCIbfBUdxxZb4P0QXA9zGVs</vt:lpwstr>
  </property>
  <property fmtid="{D5CDD505-2E9C-101B-9397-08002B2CF9AE}" pid="67" name="x1ye=8">
    <vt:lpwstr>S6Fvsc4mkIR5rVdvYI8tA+U7FOnkFyIacrWII5yfXM67qK+L92m+nmxVrZnggMNVVFfNKTsCa9fC7OdeYzdYIU/6MLC07PBaWjnUCY3V+JyCtXW49UKRRXNKkAzsaeoFPBUFuvkRvkno4POsTdAJUn3RvyEgWhsDEtj+kQB00rVkLYZYavSnF/TPZ3hasT5JB2usvXvCATzRwUJAX2Oat3hiobW3phkk/6FVMTtzjZANML1C771ln1HX63un/QU</vt:lpwstr>
  </property>
  <property fmtid="{D5CDD505-2E9C-101B-9397-08002B2CF9AE}" pid="68" name="x1ye=9">
    <vt:lpwstr>gXR8wYz9GjgmZmS+jgYRfPgfipHV0zOqN3crpe+7hvNQW95Ya+cFKwwy6nybYYolMLdSPvpRu2NTegaDYoeOkF7rR5XU3bNbrgD77ATytqbser4IdGXMYmZK2+xDh3MVTXNtP+0RZtdobK/+OAuVwTf90ph02Lwg7D/TiPU+Pk8ZRrjqnlJTQpvzqV4a9QYhrhOl3teqKJzevhbXVq45uzOc3ib9j6Np5l8t4asqFV9J6lrymUqeZXq4pa81hpx</vt:lpwstr>
  </property>
</Properties>
</file>